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98" w:rsidRPr="00FE45E4" w:rsidRDefault="00020F98" w:rsidP="00FE45E4">
      <w:pPr>
        <w:pStyle w:val="1"/>
        <w:jc w:val="both"/>
        <w:rPr>
          <w:color w:val="262626" w:themeColor="text1" w:themeTint="D9"/>
          <w:lang w:val="uk-UA"/>
        </w:rPr>
      </w:pPr>
      <w:bookmarkStart w:id="0" w:name="_GoBack"/>
      <w:bookmarkEnd w:id="0"/>
      <w:r w:rsidRPr="00FE45E4">
        <w:rPr>
          <w:color w:val="262626" w:themeColor="text1" w:themeTint="D9"/>
          <w:lang w:val="uk-UA"/>
        </w:rPr>
        <w:t xml:space="preserve">Комунальний заклад </w:t>
      </w:r>
      <w:r w:rsidRPr="00FE45E4">
        <w:rPr>
          <w:color w:val="262626" w:themeColor="text1" w:themeTint="D9"/>
        </w:rPr>
        <w:t>«</w:t>
      </w:r>
      <w:r w:rsidRPr="00FE45E4">
        <w:rPr>
          <w:color w:val="262626" w:themeColor="text1" w:themeTint="D9"/>
          <w:lang w:val="uk-UA"/>
        </w:rPr>
        <w:t>Обласна універсальна наукова бібліотека ім. Д.І. Чижевського»</w:t>
      </w: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Науково-методичний відділ</w:t>
      </w: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F98" w:rsidRPr="0084101B" w:rsidRDefault="00020F98" w:rsidP="00020F98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84101B">
        <w:rPr>
          <w:rFonts w:ascii="Times New Roman" w:hAnsi="Times New Roman"/>
          <w:b/>
          <w:sz w:val="32"/>
          <w:szCs w:val="32"/>
          <w:lang w:val="uk-UA"/>
        </w:rPr>
        <w:t>Соціологічне дослідження</w:t>
      </w:r>
    </w:p>
    <w:p w:rsidR="00020F98" w:rsidRPr="0084101B" w:rsidRDefault="0084101B" w:rsidP="00020F9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4101B">
        <w:rPr>
          <w:rFonts w:ascii="Times New Roman" w:hAnsi="Times New Roman"/>
          <w:b/>
          <w:sz w:val="32"/>
          <w:szCs w:val="32"/>
          <w:lang w:val="uk-UA"/>
        </w:rPr>
        <w:t xml:space="preserve">«Узагальнення даних відділів про наявність у фондах </w:t>
      </w:r>
      <w:r w:rsidR="007A4D62">
        <w:rPr>
          <w:rFonts w:ascii="Times New Roman" w:hAnsi="Times New Roman"/>
          <w:b/>
          <w:sz w:val="32"/>
          <w:szCs w:val="32"/>
          <w:lang w:val="uk-UA"/>
        </w:rPr>
        <w:t>ОУНБ ім. Д.</w:t>
      </w:r>
      <w:r w:rsidR="007A4D62">
        <w:rPr>
          <w:rFonts w:ascii="Times New Roman" w:hAnsi="Times New Roman"/>
          <w:b/>
          <w:sz w:val="32"/>
          <w:szCs w:val="32"/>
          <w:lang w:val="en-US"/>
        </w:rPr>
        <w:t> </w:t>
      </w:r>
      <w:r w:rsidRPr="0084101B">
        <w:rPr>
          <w:rFonts w:ascii="Times New Roman" w:hAnsi="Times New Roman"/>
          <w:b/>
          <w:sz w:val="32"/>
          <w:szCs w:val="32"/>
          <w:lang w:val="uk-UA"/>
        </w:rPr>
        <w:t>І</w:t>
      </w:r>
      <w:r w:rsidR="007A4D62">
        <w:rPr>
          <w:rFonts w:ascii="Times New Roman" w:hAnsi="Times New Roman"/>
          <w:b/>
          <w:sz w:val="32"/>
          <w:szCs w:val="32"/>
          <w:lang w:val="uk-UA"/>
        </w:rPr>
        <w:t>.</w:t>
      </w:r>
      <w:r w:rsidR="007A4D62">
        <w:rPr>
          <w:rFonts w:ascii="Times New Roman" w:hAnsi="Times New Roman"/>
          <w:b/>
          <w:sz w:val="32"/>
          <w:szCs w:val="32"/>
          <w:lang w:val="en-US"/>
        </w:rPr>
        <w:t> </w:t>
      </w:r>
      <w:r w:rsidR="00950CDB">
        <w:rPr>
          <w:rFonts w:ascii="Times New Roman" w:hAnsi="Times New Roman"/>
          <w:b/>
          <w:sz w:val="32"/>
          <w:szCs w:val="32"/>
          <w:lang w:val="uk-UA"/>
        </w:rPr>
        <w:t>Чижевського книг з дарчими на</w:t>
      </w:r>
      <w:r w:rsidRPr="0084101B">
        <w:rPr>
          <w:rFonts w:ascii="Times New Roman" w:hAnsi="Times New Roman"/>
          <w:b/>
          <w:sz w:val="32"/>
          <w:szCs w:val="32"/>
          <w:lang w:val="uk-UA"/>
        </w:rPr>
        <w:t xml:space="preserve">писами та автографами» </w:t>
      </w:r>
    </w:p>
    <w:p w:rsidR="00020F98" w:rsidRPr="0084101B" w:rsidRDefault="00020F98" w:rsidP="00020F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20F98" w:rsidRDefault="00020F98" w:rsidP="00020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0F98" w:rsidRPr="004B5A4E" w:rsidRDefault="00020F98" w:rsidP="00020F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D62" w:rsidRPr="004B5A4E" w:rsidRDefault="007A4D62" w:rsidP="00020F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F98" w:rsidRDefault="00DE5D57" w:rsidP="007A4D62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Кропивницький</w:t>
      </w:r>
      <w:r w:rsidR="0084101B">
        <w:rPr>
          <w:rFonts w:ascii="Times New Roman" w:hAnsi="Times New Roman"/>
          <w:b/>
          <w:bCs/>
          <w:sz w:val="28"/>
          <w:szCs w:val="28"/>
          <w:lang w:val="uk-UA"/>
        </w:rPr>
        <w:t>, 2020</w:t>
      </w:r>
    </w:p>
    <w:p w:rsidR="00BF6634" w:rsidRPr="00CE3FFB" w:rsidRDefault="00BF6634" w:rsidP="00FC02B6">
      <w:pPr>
        <w:ind w:left="-426" w:firstLine="426"/>
      </w:pPr>
    </w:p>
    <w:p w:rsidR="00CE3FFB" w:rsidRPr="001E2092" w:rsidRDefault="00CE3FFB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948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 </w:t>
      </w:r>
      <w:proofErr w:type="spellStart"/>
      <w:r w:rsidRPr="00272948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272948">
        <w:rPr>
          <w:rFonts w:ascii="Times New Roman" w:hAnsi="Times New Roman"/>
          <w:sz w:val="28"/>
          <w:szCs w:val="28"/>
        </w:rPr>
        <w:t>’</w:t>
      </w:r>
      <w:r w:rsidRPr="00272948">
        <w:rPr>
          <w:rFonts w:ascii="Times New Roman" w:hAnsi="Times New Roman"/>
          <w:sz w:val="28"/>
          <w:szCs w:val="28"/>
          <w:lang w:val="uk-UA"/>
        </w:rPr>
        <w:t xml:space="preserve">яток історії та </w:t>
      </w:r>
      <w:r w:rsidR="007A4D62">
        <w:rPr>
          <w:rFonts w:ascii="Times New Roman" w:hAnsi="Times New Roman"/>
          <w:sz w:val="28"/>
          <w:szCs w:val="28"/>
          <w:lang w:val="uk-UA"/>
        </w:rPr>
        <w:t xml:space="preserve">культури, які кожне покоління, </w:t>
      </w:r>
      <w:r w:rsidRPr="00272948">
        <w:rPr>
          <w:rFonts w:ascii="Times New Roman" w:hAnsi="Times New Roman"/>
          <w:sz w:val="28"/>
          <w:szCs w:val="28"/>
          <w:lang w:val="uk-UA"/>
        </w:rPr>
        <w:t xml:space="preserve">одержавши </w:t>
      </w:r>
      <w:r w:rsidR="00553746">
        <w:rPr>
          <w:rFonts w:ascii="Times New Roman" w:hAnsi="Times New Roman"/>
          <w:sz w:val="28"/>
          <w:szCs w:val="28"/>
          <w:lang w:val="uk-UA"/>
        </w:rPr>
        <w:t xml:space="preserve">у спадок </w:t>
      </w:r>
      <w:r w:rsidRPr="00272948">
        <w:rPr>
          <w:rFonts w:ascii="Times New Roman" w:hAnsi="Times New Roman"/>
          <w:sz w:val="28"/>
          <w:szCs w:val="28"/>
          <w:lang w:val="uk-UA"/>
        </w:rPr>
        <w:t>від попереднього</w:t>
      </w:r>
      <w:r w:rsidR="00272948" w:rsidRPr="00272948">
        <w:rPr>
          <w:rFonts w:ascii="Times New Roman" w:hAnsi="Times New Roman"/>
          <w:sz w:val="28"/>
          <w:szCs w:val="28"/>
          <w:lang w:val="uk-UA"/>
        </w:rPr>
        <w:t>, повинно зберегти й передати ма</w:t>
      </w:r>
      <w:r w:rsidR="00464141">
        <w:rPr>
          <w:rFonts w:ascii="Times New Roman" w:hAnsi="Times New Roman"/>
          <w:sz w:val="28"/>
          <w:szCs w:val="28"/>
          <w:lang w:val="uk-UA"/>
        </w:rPr>
        <w:t>йбутні</w:t>
      </w:r>
      <w:r w:rsidR="00272948">
        <w:rPr>
          <w:rFonts w:ascii="Times New Roman" w:hAnsi="Times New Roman"/>
          <w:sz w:val="28"/>
          <w:szCs w:val="28"/>
          <w:lang w:val="uk-UA"/>
        </w:rPr>
        <w:t>м</w:t>
      </w:r>
      <w:r w:rsidR="00464141">
        <w:rPr>
          <w:rFonts w:ascii="Times New Roman" w:hAnsi="Times New Roman"/>
          <w:sz w:val="28"/>
          <w:szCs w:val="28"/>
          <w:lang w:val="uk-UA"/>
        </w:rPr>
        <w:t>, особливе місце належить книгам.</w:t>
      </w:r>
      <w:r w:rsidR="004B5A4E">
        <w:rPr>
          <w:rFonts w:ascii="Times New Roman" w:hAnsi="Times New Roman"/>
          <w:sz w:val="28"/>
          <w:szCs w:val="28"/>
          <w:lang w:val="uk-UA"/>
        </w:rPr>
        <w:t xml:space="preserve"> які є не тільки продукцією друку</w:t>
      </w:r>
      <w:r w:rsidR="001E2092">
        <w:rPr>
          <w:rFonts w:ascii="Times New Roman" w:hAnsi="Times New Roman"/>
          <w:sz w:val="28"/>
          <w:szCs w:val="28"/>
          <w:lang w:val="uk-UA"/>
        </w:rPr>
        <w:t>.</w:t>
      </w:r>
    </w:p>
    <w:p w:rsidR="00796AFD" w:rsidRPr="004B5A4E" w:rsidRDefault="00A53756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Книжкові пам’ятки</w:t>
      </w:r>
      <w:r w:rsidR="000F67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0F67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не </w:t>
      </w:r>
      <w:r w:rsidRPr="00A7447E">
        <w:rPr>
          <w:rFonts w:ascii="Times New Roman" w:hAnsi="Times New Roman"/>
          <w:sz w:val="28"/>
          <w:szCs w:val="28"/>
          <w:lang w:val="uk-UA"/>
        </w:rPr>
        <w:t>тільки витвори друку</w:t>
      </w:r>
      <w:r>
        <w:rPr>
          <w:rFonts w:ascii="Times New Roman" w:hAnsi="Times New Roman"/>
          <w:sz w:val="28"/>
          <w:szCs w:val="28"/>
          <w:lang w:val="uk-UA"/>
        </w:rPr>
        <w:t>, це ще джерела для вивчення розвитку науки і культури.</w:t>
      </w:r>
    </w:p>
    <w:p w:rsidR="00796AFD" w:rsidRPr="00612E6A" w:rsidRDefault="00A85A7E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фондах</w:t>
      </w:r>
      <w:r w:rsidR="00796AFD">
        <w:rPr>
          <w:rFonts w:ascii="Times New Roman" w:hAnsi="Times New Roman"/>
          <w:sz w:val="28"/>
          <w:szCs w:val="28"/>
          <w:lang w:val="uk-UA"/>
        </w:rPr>
        <w:t xml:space="preserve"> ОУНБ ім. Д.І. Чижевського є чимало ці</w:t>
      </w:r>
      <w:r w:rsidR="00FC02B6">
        <w:rPr>
          <w:rFonts w:ascii="Times New Roman" w:hAnsi="Times New Roman"/>
          <w:sz w:val="28"/>
          <w:szCs w:val="28"/>
          <w:lang w:val="uk-UA"/>
        </w:rPr>
        <w:t xml:space="preserve">нних </w:t>
      </w:r>
      <w:r w:rsidR="00FC02B6" w:rsidRPr="00091516">
        <w:rPr>
          <w:rFonts w:ascii="Times New Roman" w:hAnsi="Times New Roman"/>
          <w:sz w:val="28"/>
          <w:szCs w:val="28"/>
          <w:lang w:val="uk-UA"/>
        </w:rPr>
        <w:t>видань</w:t>
      </w:r>
      <w:r w:rsidR="004B5A4E">
        <w:rPr>
          <w:rFonts w:ascii="Times New Roman" w:hAnsi="Times New Roman"/>
          <w:sz w:val="28"/>
          <w:szCs w:val="28"/>
          <w:lang w:val="uk-UA"/>
        </w:rPr>
        <w:t>,</w:t>
      </w:r>
      <w:r w:rsidR="00FC02B6">
        <w:rPr>
          <w:rFonts w:ascii="Times New Roman" w:hAnsi="Times New Roman"/>
          <w:sz w:val="28"/>
          <w:szCs w:val="28"/>
          <w:lang w:val="uk-UA"/>
        </w:rPr>
        <w:t xml:space="preserve"> та серед них є такі</w:t>
      </w:r>
      <w:r w:rsidR="00796AFD">
        <w:rPr>
          <w:rFonts w:ascii="Times New Roman" w:hAnsi="Times New Roman"/>
          <w:sz w:val="28"/>
          <w:szCs w:val="28"/>
          <w:lang w:val="uk-UA"/>
        </w:rPr>
        <w:t>, які вже не можна назвати тиражними, вони унікальні. Особливими їх роблять автографи авторів</w:t>
      </w:r>
      <w:r w:rsidR="00B149D0">
        <w:rPr>
          <w:rFonts w:ascii="Times New Roman" w:hAnsi="Times New Roman"/>
          <w:sz w:val="28"/>
          <w:szCs w:val="28"/>
          <w:lang w:val="uk-UA"/>
        </w:rPr>
        <w:t xml:space="preserve"> та дарчі написи.</w:t>
      </w:r>
    </w:p>
    <w:p w:rsidR="008C7648" w:rsidRDefault="000F672A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Автографи на книгах є історичними документами, що несуть важливу біографічну та книгознавч</w:t>
      </w:r>
      <w:r w:rsidR="001E2092">
        <w:rPr>
          <w:rFonts w:ascii="Times New Roman" w:hAnsi="Times New Roman"/>
          <w:sz w:val="28"/>
          <w:szCs w:val="28"/>
          <w:lang w:val="uk-UA"/>
        </w:rPr>
        <w:t>у інформацію</w:t>
      </w:r>
      <w:r w:rsidR="00091516" w:rsidRPr="001E2092">
        <w:rPr>
          <w:rFonts w:ascii="Times New Roman" w:hAnsi="Times New Roman"/>
          <w:sz w:val="28"/>
          <w:szCs w:val="28"/>
          <w:lang w:val="uk-UA"/>
        </w:rPr>
        <w:t>,</w:t>
      </w:r>
      <w:r w:rsidR="0082756A" w:rsidRPr="001E2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516" w:rsidRPr="001E2092">
        <w:rPr>
          <w:rFonts w:ascii="Times New Roman" w:hAnsi="Times New Roman"/>
          <w:i/>
          <w:sz w:val="28"/>
          <w:szCs w:val="28"/>
          <w:lang w:val="uk-UA"/>
        </w:rPr>
        <w:t>з</w:t>
      </w:r>
      <w:r w:rsidR="0082756A" w:rsidRPr="001E2092">
        <w:rPr>
          <w:rFonts w:ascii="Times New Roman" w:hAnsi="Times New Roman"/>
          <w:sz w:val="28"/>
          <w:szCs w:val="28"/>
          <w:lang w:val="uk-UA"/>
        </w:rPr>
        <w:t xml:space="preserve">авдяки </w:t>
      </w:r>
      <w:r w:rsidR="00091516" w:rsidRPr="001E2092">
        <w:rPr>
          <w:rFonts w:ascii="Times New Roman" w:hAnsi="Times New Roman"/>
          <w:sz w:val="28"/>
          <w:szCs w:val="28"/>
          <w:lang w:val="uk-UA"/>
        </w:rPr>
        <w:t>чому</w:t>
      </w:r>
      <w:r>
        <w:rPr>
          <w:rFonts w:ascii="Times New Roman" w:hAnsi="Times New Roman"/>
          <w:sz w:val="28"/>
          <w:szCs w:val="28"/>
          <w:lang w:val="uk-UA"/>
        </w:rPr>
        <w:t xml:space="preserve"> книга набуває літературно-історичної та культурної цінності.</w:t>
      </w:r>
    </w:p>
    <w:p w:rsidR="00DF51A2" w:rsidRDefault="008C7648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Фактично автограф –</w:t>
      </w:r>
      <w:r w:rsidR="00B35073">
        <w:rPr>
          <w:rFonts w:ascii="Times New Roman" w:hAnsi="Times New Roman"/>
          <w:sz w:val="28"/>
          <w:szCs w:val="28"/>
          <w:lang w:val="uk-UA"/>
        </w:rPr>
        <w:t xml:space="preserve"> не просто авторський підпис. Підписана книга немов зближує нас з автором, робить його текст більш особистим. Той факт, що автор тримав цю книгу, виділяє</w:t>
      </w:r>
      <w:r w:rsidR="00FC02B6">
        <w:rPr>
          <w:rFonts w:ascii="Times New Roman" w:hAnsi="Times New Roman"/>
          <w:sz w:val="28"/>
          <w:szCs w:val="28"/>
          <w:lang w:val="uk-UA"/>
        </w:rPr>
        <w:t xml:space="preserve"> її з мільйона інших видань і робить безцінною. Автографи – цікавий для дослідників, любителів історії та літератури світ людських взаємин, багатий матеріал для вивчення особистості </w:t>
      </w:r>
      <w:r w:rsidR="00FD76E5">
        <w:rPr>
          <w:rFonts w:ascii="Times New Roman" w:hAnsi="Times New Roman"/>
          <w:sz w:val="28"/>
          <w:szCs w:val="28"/>
          <w:lang w:val="uk-UA"/>
        </w:rPr>
        <w:t>тих, хто ці автографи дарував і тих, кому вони адресовані.</w:t>
      </w:r>
    </w:p>
    <w:p w:rsidR="000D0D28" w:rsidRDefault="00B149D0" w:rsidP="00FC02B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Книги з дарчими на</w:t>
      </w:r>
      <w:r w:rsidR="00EE4EC7">
        <w:rPr>
          <w:rFonts w:ascii="Times New Roman" w:hAnsi="Times New Roman"/>
          <w:sz w:val="28"/>
          <w:szCs w:val="28"/>
          <w:lang w:val="uk-UA"/>
        </w:rPr>
        <w:t>писами постійно</w:t>
      </w:r>
      <w:r w:rsidR="00DF51A2">
        <w:rPr>
          <w:rFonts w:ascii="Times New Roman" w:hAnsi="Times New Roman"/>
          <w:sz w:val="28"/>
          <w:szCs w:val="28"/>
          <w:lang w:val="uk-UA"/>
        </w:rPr>
        <w:t xml:space="preserve"> поповн</w:t>
      </w:r>
      <w:r w:rsidR="00EE4EC7">
        <w:rPr>
          <w:rFonts w:ascii="Times New Roman" w:hAnsi="Times New Roman"/>
          <w:sz w:val="28"/>
          <w:szCs w:val="28"/>
          <w:lang w:val="uk-UA"/>
        </w:rPr>
        <w:t>юють</w:t>
      </w:r>
      <w:r w:rsidR="0082756A">
        <w:rPr>
          <w:rFonts w:ascii="Times New Roman" w:hAnsi="Times New Roman"/>
          <w:sz w:val="28"/>
          <w:szCs w:val="28"/>
          <w:lang w:val="uk-UA"/>
        </w:rPr>
        <w:t xml:space="preserve"> фонди </w:t>
      </w:r>
      <w:r w:rsidR="00DF51A2">
        <w:rPr>
          <w:rFonts w:ascii="Times New Roman" w:hAnsi="Times New Roman"/>
          <w:sz w:val="28"/>
          <w:szCs w:val="28"/>
          <w:lang w:val="uk-UA"/>
        </w:rPr>
        <w:t>бібліотеки</w:t>
      </w:r>
      <w:r w:rsidR="00EE4EC7">
        <w:rPr>
          <w:rFonts w:ascii="Times New Roman" w:hAnsi="Times New Roman"/>
          <w:sz w:val="28"/>
          <w:szCs w:val="28"/>
          <w:lang w:val="uk-UA"/>
        </w:rPr>
        <w:t>. Це видання</w:t>
      </w:r>
      <w:r w:rsidR="00091516" w:rsidRPr="00BE37DB">
        <w:rPr>
          <w:rFonts w:ascii="Times New Roman" w:hAnsi="Times New Roman"/>
          <w:sz w:val="28"/>
          <w:szCs w:val="28"/>
          <w:lang w:val="uk-UA"/>
        </w:rPr>
        <w:t>,</w:t>
      </w:r>
      <w:r w:rsidR="00EE4EC7">
        <w:rPr>
          <w:rFonts w:ascii="Times New Roman" w:hAnsi="Times New Roman"/>
          <w:sz w:val="28"/>
          <w:szCs w:val="28"/>
          <w:lang w:val="uk-UA"/>
        </w:rPr>
        <w:t xml:space="preserve"> подаровані авторами після презентацій</w:t>
      </w:r>
      <w:r w:rsidR="007E152F">
        <w:rPr>
          <w:rFonts w:ascii="Times New Roman" w:hAnsi="Times New Roman"/>
          <w:sz w:val="28"/>
          <w:szCs w:val="28"/>
          <w:lang w:val="uk-UA"/>
        </w:rPr>
        <w:t xml:space="preserve"> книг, зустрічей</w:t>
      </w:r>
      <w:r w:rsidR="007E152F" w:rsidRPr="00BE3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52F">
        <w:rPr>
          <w:rFonts w:ascii="Times New Roman" w:hAnsi="Times New Roman"/>
          <w:sz w:val="28"/>
          <w:szCs w:val="28"/>
          <w:lang w:val="uk-UA"/>
        </w:rPr>
        <w:t>майстрів слова з різними категоріями користувачів,</w:t>
      </w:r>
      <w:r w:rsidR="003B2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52F">
        <w:rPr>
          <w:rFonts w:ascii="Times New Roman" w:hAnsi="Times New Roman"/>
          <w:sz w:val="28"/>
          <w:szCs w:val="28"/>
          <w:lang w:val="uk-UA"/>
        </w:rPr>
        <w:t>засідань краєзнавчих студій.</w:t>
      </w:r>
      <w:r w:rsidR="003B2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34D" w:rsidRPr="00BE37DB">
        <w:rPr>
          <w:rFonts w:ascii="Times New Roman" w:hAnsi="Times New Roman"/>
          <w:sz w:val="28"/>
          <w:szCs w:val="28"/>
          <w:lang w:val="uk-UA"/>
        </w:rPr>
        <w:t>Ці</w:t>
      </w:r>
      <w:r w:rsidR="00A3234D">
        <w:rPr>
          <w:rFonts w:ascii="Times New Roman" w:hAnsi="Times New Roman"/>
          <w:sz w:val="28"/>
          <w:szCs w:val="28"/>
          <w:lang w:val="uk-UA"/>
        </w:rPr>
        <w:t xml:space="preserve"> книги є своєрідним </w:t>
      </w:r>
      <w:r w:rsidR="003B253F">
        <w:rPr>
          <w:rFonts w:ascii="Times New Roman" w:hAnsi="Times New Roman"/>
          <w:sz w:val="28"/>
          <w:szCs w:val="28"/>
          <w:lang w:val="uk-UA"/>
        </w:rPr>
        <w:t>літописом часу, який бібліотека зберігає для сьогоднішніх і майбутніх користувачів</w:t>
      </w:r>
      <w:r w:rsidR="000D0D28">
        <w:rPr>
          <w:rFonts w:ascii="Times New Roman" w:hAnsi="Times New Roman"/>
          <w:sz w:val="28"/>
          <w:szCs w:val="28"/>
          <w:lang w:val="uk-UA"/>
        </w:rPr>
        <w:t>.</w:t>
      </w:r>
    </w:p>
    <w:p w:rsidR="00BF54DE" w:rsidRDefault="000D0D28" w:rsidP="00A323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вивчення автографів</w:t>
      </w:r>
      <w:r w:rsidR="00B149D0">
        <w:rPr>
          <w:rFonts w:ascii="Times New Roman" w:hAnsi="Times New Roman"/>
          <w:sz w:val="28"/>
          <w:szCs w:val="28"/>
          <w:lang w:val="uk-UA"/>
        </w:rPr>
        <w:t xml:space="preserve"> та дарчих на</w:t>
      </w:r>
      <w:r w:rsidR="007E152F">
        <w:rPr>
          <w:rFonts w:ascii="Times New Roman" w:hAnsi="Times New Roman"/>
          <w:sz w:val="28"/>
          <w:szCs w:val="28"/>
          <w:lang w:val="uk-UA"/>
        </w:rPr>
        <w:t>писів</w:t>
      </w:r>
      <w:r w:rsidR="007E152F" w:rsidRPr="007E1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A3234D" w:rsidRPr="00BE37DB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/>
          <w:sz w:val="28"/>
          <w:szCs w:val="28"/>
          <w:lang w:val="uk-UA"/>
        </w:rPr>
        <w:t>їх походження, місц</w:t>
      </w:r>
      <w:r w:rsidR="00A3234D" w:rsidRPr="00BE37DB">
        <w:rPr>
          <w:rFonts w:ascii="Times New Roman" w:hAnsi="Times New Roman"/>
          <w:sz w:val="28"/>
          <w:szCs w:val="28"/>
          <w:lang w:val="uk-UA"/>
        </w:rPr>
        <w:t>я</w:t>
      </w:r>
      <w:r w:rsidRPr="00BE3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знаходження,</w:t>
      </w:r>
      <w:r w:rsidR="00A566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34D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A56609" w:rsidRPr="00BE37DB">
        <w:rPr>
          <w:rFonts w:ascii="Times New Roman" w:hAnsi="Times New Roman"/>
          <w:sz w:val="28"/>
          <w:szCs w:val="28"/>
          <w:lang w:val="uk-UA"/>
        </w:rPr>
        <w:t>характер</w:t>
      </w:r>
      <w:r w:rsidR="00BE37DB" w:rsidRPr="00BE37D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56609" w:rsidRPr="00BE37DB">
        <w:rPr>
          <w:rFonts w:ascii="Times New Roman" w:hAnsi="Times New Roman"/>
          <w:sz w:val="28"/>
          <w:szCs w:val="28"/>
          <w:lang w:val="uk-UA"/>
        </w:rPr>
        <w:t>записів</w:t>
      </w:r>
      <w:r w:rsidR="00A85A7E">
        <w:rPr>
          <w:rFonts w:ascii="Times New Roman" w:hAnsi="Times New Roman"/>
          <w:sz w:val="28"/>
          <w:szCs w:val="28"/>
          <w:lang w:val="uk-UA"/>
        </w:rPr>
        <w:t>.</w:t>
      </w:r>
    </w:p>
    <w:p w:rsidR="00BF54DE" w:rsidRDefault="00EC00D5" w:rsidP="000456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2E6A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612E6A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612E6A">
        <w:rPr>
          <w:rFonts w:ascii="Times New Roman" w:hAnsi="Times New Roman"/>
          <w:b/>
          <w:sz w:val="28"/>
          <w:szCs w:val="28"/>
          <w:lang w:val="uk-UA"/>
        </w:rPr>
        <w:t>єктом</w:t>
      </w:r>
      <w:proofErr w:type="spellEnd"/>
      <w:r w:rsidRPr="00612E6A">
        <w:rPr>
          <w:rFonts w:ascii="Times New Roman" w:hAnsi="Times New Roman"/>
          <w:b/>
          <w:sz w:val="28"/>
          <w:szCs w:val="28"/>
          <w:lang w:val="uk-UA"/>
        </w:rPr>
        <w:t xml:space="preserve"> даного дослідження стали автографи та дарчі написи у фондах відділів ОУНБ ім. Д. І. Чижевського.</w:t>
      </w:r>
    </w:p>
    <w:p w:rsidR="003E656A" w:rsidRDefault="00BF54DE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54DE">
        <w:rPr>
          <w:rFonts w:ascii="Times New Roman" w:hAnsi="Times New Roman"/>
          <w:sz w:val="28"/>
          <w:szCs w:val="28"/>
          <w:lang w:val="uk-UA"/>
        </w:rPr>
        <w:t>У</w:t>
      </w:r>
      <w:r w:rsidR="00971E85">
        <w:rPr>
          <w:rFonts w:ascii="Times New Roman" w:hAnsi="Times New Roman"/>
          <w:sz w:val="28"/>
          <w:szCs w:val="28"/>
          <w:lang w:val="uk-UA"/>
        </w:rPr>
        <w:t xml:space="preserve"> дослідженні</w:t>
      </w:r>
      <w:r w:rsidR="00971E85" w:rsidRPr="00BE3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56A" w:rsidRPr="00BE37DB">
        <w:rPr>
          <w:rFonts w:ascii="Times New Roman" w:hAnsi="Times New Roman"/>
          <w:sz w:val="28"/>
          <w:szCs w:val="28"/>
          <w:lang w:val="uk-UA"/>
        </w:rPr>
        <w:t xml:space="preserve">взяли </w:t>
      </w:r>
      <w:r w:rsidR="00971E85">
        <w:rPr>
          <w:rFonts w:ascii="Times New Roman" w:hAnsi="Times New Roman"/>
          <w:sz w:val="28"/>
          <w:szCs w:val="28"/>
          <w:lang w:val="uk-UA"/>
        </w:rPr>
        <w:t>участь 8</w:t>
      </w:r>
      <w:r w:rsidR="00EC00D5">
        <w:rPr>
          <w:rFonts w:ascii="Times New Roman" w:hAnsi="Times New Roman"/>
          <w:sz w:val="28"/>
          <w:szCs w:val="28"/>
          <w:lang w:val="uk-UA"/>
        </w:rPr>
        <w:t xml:space="preserve"> відділів бібліотеки: 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C00D5" w:rsidRPr="00BE37DB">
        <w:rPr>
          <w:rFonts w:ascii="Times New Roman" w:hAnsi="Times New Roman"/>
          <w:sz w:val="28"/>
          <w:szCs w:val="28"/>
          <w:lang w:val="uk-UA"/>
        </w:rPr>
        <w:t>від</w:t>
      </w:r>
      <w:r w:rsidR="009E21A7" w:rsidRPr="00BE37DB">
        <w:rPr>
          <w:rFonts w:ascii="Times New Roman" w:hAnsi="Times New Roman"/>
          <w:sz w:val="28"/>
          <w:szCs w:val="28"/>
          <w:lang w:val="uk-UA"/>
        </w:rPr>
        <w:t>діл абонементу</w:t>
      </w:r>
      <w:r w:rsidRPr="00BE37DB">
        <w:rPr>
          <w:rFonts w:ascii="Times New Roman" w:hAnsi="Times New Roman"/>
          <w:sz w:val="28"/>
          <w:szCs w:val="28"/>
          <w:lang w:val="uk-UA"/>
        </w:rPr>
        <w:t>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відділ </w:t>
      </w:r>
      <w:r w:rsidR="00EC00D5" w:rsidRPr="00BE37DB">
        <w:rPr>
          <w:rFonts w:ascii="Times New Roman" w:hAnsi="Times New Roman"/>
          <w:sz w:val="28"/>
          <w:szCs w:val="28"/>
          <w:lang w:val="uk-UA"/>
        </w:rPr>
        <w:t>збер</w:t>
      </w:r>
      <w:r w:rsidR="00BF54DE" w:rsidRPr="00BE37DB">
        <w:rPr>
          <w:rFonts w:ascii="Times New Roman" w:hAnsi="Times New Roman"/>
          <w:sz w:val="28"/>
          <w:szCs w:val="28"/>
          <w:lang w:val="uk-UA"/>
        </w:rPr>
        <w:t xml:space="preserve">ігання та </w:t>
      </w:r>
      <w:r w:rsidRPr="00BE37DB">
        <w:rPr>
          <w:rFonts w:ascii="Times New Roman" w:hAnsi="Times New Roman"/>
          <w:sz w:val="28"/>
          <w:szCs w:val="28"/>
          <w:lang w:val="uk-UA"/>
        </w:rPr>
        <w:t>реставрації бібліотечних фондів;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>- відділ мистецтв;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>- відділ</w:t>
      </w:r>
      <w:r w:rsidR="00BF54DE" w:rsidRPr="00BE37DB">
        <w:rPr>
          <w:rFonts w:ascii="Times New Roman" w:hAnsi="Times New Roman"/>
          <w:sz w:val="28"/>
          <w:szCs w:val="28"/>
          <w:lang w:val="uk-UA"/>
        </w:rPr>
        <w:t xml:space="preserve"> документів із економічних</w:t>
      </w:r>
      <w:r w:rsidRPr="00BE37DB">
        <w:rPr>
          <w:rFonts w:ascii="Times New Roman" w:hAnsi="Times New Roman"/>
          <w:sz w:val="28"/>
          <w:szCs w:val="28"/>
          <w:lang w:val="uk-UA"/>
        </w:rPr>
        <w:t>, технічних та природничих наук;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відділ </w:t>
      </w:r>
      <w:r w:rsidR="00BF54DE" w:rsidRPr="00BE37DB">
        <w:rPr>
          <w:rFonts w:ascii="Times New Roman" w:hAnsi="Times New Roman"/>
          <w:sz w:val="28"/>
          <w:szCs w:val="28"/>
          <w:lang w:val="uk-UA"/>
        </w:rPr>
        <w:t>рідкісних і цінних видан</w:t>
      </w:r>
      <w:r w:rsidRPr="00BE37DB">
        <w:rPr>
          <w:rFonts w:ascii="Times New Roman" w:hAnsi="Times New Roman"/>
          <w:sz w:val="28"/>
          <w:szCs w:val="28"/>
          <w:lang w:val="uk-UA"/>
        </w:rPr>
        <w:t>ь;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F54DE" w:rsidRPr="00BE37DB">
        <w:rPr>
          <w:rFonts w:ascii="Times New Roman" w:hAnsi="Times New Roman"/>
          <w:sz w:val="28"/>
          <w:szCs w:val="28"/>
          <w:lang w:val="uk-UA"/>
        </w:rPr>
        <w:t>від</w:t>
      </w:r>
      <w:r w:rsidRPr="00BE37DB">
        <w:rPr>
          <w:rFonts w:ascii="Times New Roman" w:hAnsi="Times New Roman"/>
          <w:sz w:val="28"/>
          <w:szCs w:val="28"/>
          <w:lang w:val="uk-UA"/>
        </w:rPr>
        <w:t>діл обслуговування користувачів;</w:t>
      </w:r>
    </w:p>
    <w:p w:rsidR="003E656A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відділ </w:t>
      </w:r>
      <w:r w:rsidR="00971E85" w:rsidRPr="00BE37DB">
        <w:rPr>
          <w:rFonts w:ascii="Times New Roman" w:hAnsi="Times New Roman"/>
          <w:sz w:val="28"/>
          <w:szCs w:val="28"/>
          <w:lang w:val="uk-UA"/>
        </w:rPr>
        <w:t>документів з медицини та охорони здоров’</w:t>
      </w:r>
      <w:r w:rsidRPr="00BE37DB">
        <w:rPr>
          <w:rFonts w:ascii="Times New Roman" w:hAnsi="Times New Roman"/>
          <w:sz w:val="28"/>
          <w:szCs w:val="28"/>
          <w:lang w:val="uk-UA"/>
        </w:rPr>
        <w:t>я;</w:t>
      </w:r>
    </w:p>
    <w:p w:rsidR="00806197" w:rsidRPr="00BE37DB" w:rsidRDefault="003E656A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- відділ </w:t>
      </w:r>
      <w:r w:rsidR="00926C53" w:rsidRPr="00BE37DB">
        <w:rPr>
          <w:rFonts w:ascii="Times New Roman" w:hAnsi="Times New Roman"/>
          <w:sz w:val="28"/>
          <w:szCs w:val="28"/>
          <w:lang w:val="uk-UA"/>
        </w:rPr>
        <w:t>краєзнавства.</w:t>
      </w:r>
    </w:p>
    <w:p w:rsidR="00803015" w:rsidRDefault="00806197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заз</w:t>
      </w:r>
      <w:r w:rsidR="003E656A">
        <w:rPr>
          <w:rFonts w:ascii="Times New Roman" w:hAnsi="Times New Roman"/>
          <w:sz w:val="28"/>
          <w:szCs w:val="28"/>
          <w:lang w:val="uk-UA"/>
        </w:rPr>
        <w:t xml:space="preserve">начити, що загальний книжковий </w:t>
      </w:r>
      <w:r>
        <w:rPr>
          <w:rFonts w:ascii="Times New Roman" w:hAnsi="Times New Roman"/>
          <w:sz w:val="28"/>
          <w:szCs w:val="28"/>
          <w:lang w:val="uk-UA"/>
        </w:rPr>
        <w:t>фонд бібліотеки на 1.01</w:t>
      </w:r>
      <w:r w:rsidR="00AA00C8">
        <w:rPr>
          <w:rFonts w:ascii="Times New Roman" w:hAnsi="Times New Roman"/>
          <w:sz w:val="28"/>
          <w:szCs w:val="28"/>
          <w:lang w:val="uk-UA"/>
        </w:rPr>
        <w:t>.2020 р.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790280 прим., а</w:t>
      </w:r>
      <w:r w:rsidR="004B16F7">
        <w:rPr>
          <w:rFonts w:ascii="Times New Roman" w:hAnsi="Times New Roman"/>
          <w:sz w:val="28"/>
          <w:szCs w:val="28"/>
          <w:lang w:val="uk-UA"/>
        </w:rPr>
        <w:t xml:space="preserve"> книжковий</w:t>
      </w:r>
      <w:r>
        <w:rPr>
          <w:rFonts w:ascii="Times New Roman" w:hAnsi="Times New Roman"/>
          <w:sz w:val="28"/>
          <w:szCs w:val="28"/>
          <w:lang w:val="uk-UA"/>
        </w:rPr>
        <w:t xml:space="preserve"> фонд відділів, які </w:t>
      </w:r>
      <w:r w:rsidR="003E656A" w:rsidRPr="00BE37DB">
        <w:rPr>
          <w:rFonts w:ascii="Times New Roman" w:hAnsi="Times New Roman"/>
          <w:sz w:val="28"/>
          <w:szCs w:val="28"/>
          <w:lang w:val="uk-UA"/>
        </w:rPr>
        <w:t>взяли</w:t>
      </w:r>
      <w:r w:rsidR="00BE37DB" w:rsidRPr="00BE3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участь у дослідженні </w:t>
      </w:r>
      <w:r w:rsidR="00780553">
        <w:rPr>
          <w:rFonts w:ascii="Times New Roman" w:hAnsi="Times New Roman"/>
          <w:sz w:val="28"/>
          <w:szCs w:val="28"/>
          <w:lang w:val="uk-UA"/>
        </w:rPr>
        <w:t>– 744781 прим. (94,2%) від загального фон</w:t>
      </w:r>
      <w:r w:rsidR="00EE1B7D">
        <w:rPr>
          <w:rFonts w:ascii="Times New Roman" w:hAnsi="Times New Roman"/>
          <w:sz w:val="28"/>
          <w:szCs w:val="28"/>
          <w:lang w:val="uk-UA"/>
        </w:rPr>
        <w:t>ду</w:t>
      </w:r>
      <w:r w:rsidR="00AA00C8">
        <w:rPr>
          <w:rFonts w:ascii="Times New Roman" w:hAnsi="Times New Roman"/>
          <w:sz w:val="28"/>
          <w:szCs w:val="28"/>
          <w:lang w:val="uk-UA"/>
        </w:rPr>
        <w:t>.</w:t>
      </w:r>
    </w:p>
    <w:p w:rsidR="00AA00C8" w:rsidRDefault="00CB721F" w:rsidP="003E65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7DB">
        <w:rPr>
          <w:rFonts w:ascii="Times New Roman" w:hAnsi="Times New Roman"/>
          <w:sz w:val="28"/>
          <w:szCs w:val="28"/>
          <w:lang w:val="uk-UA"/>
        </w:rPr>
        <w:t xml:space="preserve">У ході дослідження було </w:t>
      </w:r>
      <w:r w:rsidR="00803015">
        <w:rPr>
          <w:rFonts w:ascii="Times New Roman" w:hAnsi="Times New Roman"/>
          <w:sz w:val="28"/>
          <w:szCs w:val="28"/>
          <w:lang w:val="uk-UA"/>
        </w:rPr>
        <w:t>переглянуто 86</w:t>
      </w:r>
      <w:r w:rsidR="004B16F7">
        <w:rPr>
          <w:rFonts w:ascii="Times New Roman" w:hAnsi="Times New Roman"/>
          <w:sz w:val="28"/>
          <w:szCs w:val="28"/>
          <w:lang w:val="uk-UA"/>
        </w:rPr>
        <w:t xml:space="preserve">612 прим., що складає 11% від загального фонду бібліотеки та 12% від книжкового фонду відділів, які </w:t>
      </w:r>
      <w:r w:rsidRPr="00BE37DB">
        <w:rPr>
          <w:rFonts w:ascii="Times New Roman" w:hAnsi="Times New Roman"/>
          <w:sz w:val="28"/>
          <w:szCs w:val="28"/>
          <w:lang w:val="uk-UA"/>
        </w:rPr>
        <w:t>взяли в ньому</w:t>
      </w:r>
      <w:r w:rsidR="004B16F7" w:rsidRPr="00BE3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6F7">
        <w:rPr>
          <w:rFonts w:ascii="Times New Roman" w:hAnsi="Times New Roman"/>
          <w:sz w:val="28"/>
          <w:szCs w:val="28"/>
          <w:lang w:val="uk-UA"/>
        </w:rPr>
        <w:t>участь.</w:t>
      </w:r>
    </w:p>
    <w:p w:rsidR="004B16F7" w:rsidRDefault="004B16F7" w:rsidP="00031F0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св</w:t>
      </w:r>
      <w:r w:rsidR="00157571">
        <w:rPr>
          <w:rFonts w:ascii="Times New Roman" w:hAnsi="Times New Roman"/>
          <w:sz w:val="28"/>
          <w:szCs w:val="28"/>
          <w:lang w:val="uk-UA"/>
        </w:rPr>
        <w:t>ідчить аналіз дослідження</w:t>
      </w:r>
      <w:r w:rsidR="000C258E" w:rsidRPr="000E4D8A">
        <w:rPr>
          <w:rFonts w:ascii="Times New Roman" w:hAnsi="Times New Roman"/>
          <w:sz w:val="28"/>
          <w:szCs w:val="28"/>
          <w:lang w:val="uk-UA"/>
        </w:rPr>
        <w:t>,</w:t>
      </w:r>
      <w:r w:rsidR="00157571">
        <w:rPr>
          <w:rFonts w:ascii="Times New Roman" w:hAnsi="Times New Roman"/>
          <w:sz w:val="28"/>
          <w:szCs w:val="28"/>
          <w:lang w:val="uk-UA"/>
        </w:rPr>
        <w:t xml:space="preserve"> 5 відділів</w:t>
      </w:r>
      <w:r w:rsidR="001B6506" w:rsidRPr="001B6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506" w:rsidRPr="000E4D8A">
        <w:rPr>
          <w:rFonts w:ascii="Times New Roman" w:hAnsi="Times New Roman"/>
          <w:sz w:val="28"/>
          <w:szCs w:val="28"/>
          <w:lang w:val="uk-UA"/>
        </w:rPr>
        <w:t>(краєзнавств</w:t>
      </w:r>
      <w:r w:rsidR="000E4D8A" w:rsidRPr="000E4D8A">
        <w:rPr>
          <w:rFonts w:ascii="Times New Roman" w:hAnsi="Times New Roman"/>
          <w:sz w:val="28"/>
          <w:szCs w:val="28"/>
          <w:lang w:val="uk-UA"/>
        </w:rPr>
        <w:t>а</w:t>
      </w:r>
      <w:r w:rsidR="001B6506" w:rsidRPr="000E4D8A">
        <w:rPr>
          <w:rFonts w:ascii="Times New Roman" w:hAnsi="Times New Roman"/>
          <w:sz w:val="28"/>
          <w:szCs w:val="28"/>
          <w:lang w:val="uk-UA"/>
        </w:rPr>
        <w:t>, обслуговування користувачів, документів медицини та охорони здоров’я, документів із економічних та технічних наук)</w:t>
      </w:r>
      <w:r w:rsidR="00157571" w:rsidRPr="000E4D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21F">
        <w:rPr>
          <w:rFonts w:ascii="Times New Roman" w:hAnsi="Times New Roman"/>
          <w:sz w:val="28"/>
          <w:szCs w:val="28"/>
          <w:lang w:val="uk-UA"/>
        </w:rPr>
        <w:t xml:space="preserve">переглянули </w:t>
      </w:r>
      <w:r w:rsidR="000C258E">
        <w:rPr>
          <w:rFonts w:ascii="Times New Roman" w:hAnsi="Times New Roman"/>
          <w:sz w:val="28"/>
          <w:szCs w:val="28"/>
          <w:lang w:val="uk-UA"/>
        </w:rPr>
        <w:t xml:space="preserve">весь свій наявний фонд </w:t>
      </w:r>
      <w:r w:rsidR="00157571">
        <w:rPr>
          <w:rFonts w:ascii="Times New Roman" w:hAnsi="Times New Roman"/>
          <w:sz w:val="28"/>
          <w:szCs w:val="28"/>
          <w:lang w:val="uk-UA"/>
        </w:rPr>
        <w:t>на предмет виявлення автографів та дарчих написів</w:t>
      </w:r>
      <w:r w:rsidR="00343CB1">
        <w:rPr>
          <w:rFonts w:ascii="Times New Roman" w:hAnsi="Times New Roman"/>
          <w:sz w:val="28"/>
          <w:szCs w:val="28"/>
          <w:lang w:val="uk-UA"/>
        </w:rPr>
        <w:t>,</w:t>
      </w:r>
      <w:r w:rsidR="00343CB1" w:rsidRPr="00343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6506" w:rsidRPr="00343CB1">
        <w:rPr>
          <w:rFonts w:ascii="Times New Roman" w:hAnsi="Times New Roman"/>
          <w:sz w:val="28"/>
          <w:szCs w:val="28"/>
          <w:lang w:val="uk-UA"/>
        </w:rPr>
        <w:t>і</w:t>
      </w:r>
      <w:r w:rsidR="007B1542" w:rsidRPr="00343CB1">
        <w:rPr>
          <w:rFonts w:ascii="Times New Roman" w:hAnsi="Times New Roman"/>
          <w:sz w:val="28"/>
          <w:szCs w:val="28"/>
          <w:lang w:val="uk-UA"/>
        </w:rPr>
        <w:t xml:space="preserve">нші </w:t>
      </w:r>
      <w:r w:rsidR="007B1542">
        <w:rPr>
          <w:rFonts w:ascii="Times New Roman" w:hAnsi="Times New Roman"/>
          <w:sz w:val="28"/>
          <w:szCs w:val="28"/>
          <w:lang w:val="uk-UA"/>
        </w:rPr>
        <w:t>відділи</w:t>
      </w:r>
      <w:r w:rsidR="007B1542" w:rsidRPr="001B6506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1B6506" w:rsidRPr="001B6506">
        <w:rPr>
          <w:rFonts w:ascii="Times New Roman" w:hAnsi="Times New Roman"/>
          <w:color w:val="00B050"/>
          <w:sz w:val="28"/>
          <w:szCs w:val="28"/>
          <w:lang w:val="uk-UA"/>
        </w:rPr>
        <w:t xml:space="preserve">– </w:t>
      </w:r>
      <w:r w:rsidR="007B1542">
        <w:rPr>
          <w:rFonts w:ascii="Times New Roman" w:hAnsi="Times New Roman"/>
          <w:sz w:val="28"/>
          <w:szCs w:val="28"/>
          <w:lang w:val="uk-UA"/>
        </w:rPr>
        <w:t>значно менше</w:t>
      </w:r>
      <w:r w:rsidR="00031F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1F0D" w:rsidRPr="00343CB1">
        <w:rPr>
          <w:rFonts w:ascii="Times New Roman" w:hAnsi="Times New Roman"/>
          <w:sz w:val="28"/>
          <w:szCs w:val="28"/>
          <w:lang w:val="uk-UA"/>
        </w:rPr>
        <w:t xml:space="preserve">а саме у </w:t>
      </w:r>
      <w:r w:rsidR="00031F0D" w:rsidRPr="00343CB1">
        <w:rPr>
          <w:rFonts w:ascii="Times New Roman" w:hAnsi="Times New Roman"/>
          <w:sz w:val="28"/>
          <w:szCs w:val="28"/>
          <w:lang w:val="uk-UA"/>
        </w:rPr>
        <w:lastRenderedPageBreak/>
        <w:t>відсотках</w:t>
      </w:r>
      <w:r w:rsidR="007B1542">
        <w:rPr>
          <w:rFonts w:ascii="Times New Roman" w:hAnsi="Times New Roman"/>
          <w:sz w:val="28"/>
          <w:szCs w:val="28"/>
          <w:lang w:val="uk-UA"/>
        </w:rPr>
        <w:t>: зберігання та реставрації фондів – 3%, мистецтв – 35%,</w:t>
      </w:r>
      <w:r w:rsidR="00157571">
        <w:rPr>
          <w:rFonts w:ascii="Times New Roman" w:hAnsi="Times New Roman"/>
          <w:sz w:val="28"/>
          <w:szCs w:val="28"/>
          <w:lang w:val="uk-UA"/>
        </w:rPr>
        <w:t xml:space="preserve"> рідкісних і цінних видань – 53%.</w:t>
      </w:r>
    </w:p>
    <w:p w:rsidR="00D02F37" w:rsidRDefault="00AA00C8" w:rsidP="001B650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аналізу даних дослідження кількість книг з дарчими написами та автографами у всіх відділах</w:t>
      </w:r>
      <w:r w:rsidR="00367719">
        <w:rPr>
          <w:rFonts w:ascii="Times New Roman" w:hAnsi="Times New Roman"/>
          <w:sz w:val="28"/>
          <w:szCs w:val="28"/>
          <w:lang w:val="uk-UA"/>
        </w:rPr>
        <w:t xml:space="preserve"> бібліотеки</w:t>
      </w:r>
      <w:r w:rsidR="00CF5C9C">
        <w:rPr>
          <w:rFonts w:ascii="Times New Roman" w:hAnsi="Times New Roman"/>
          <w:sz w:val="28"/>
          <w:szCs w:val="28"/>
          <w:lang w:val="uk-UA"/>
        </w:rPr>
        <w:t xml:space="preserve"> складає 2785 прим., </w:t>
      </w:r>
      <w:r w:rsidR="00105904" w:rsidRPr="00343CB1">
        <w:rPr>
          <w:rFonts w:ascii="Times New Roman" w:hAnsi="Times New Roman"/>
          <w:sz w:val="28"/>
          <w:szCs w:val="28"/>
          <w:lang w:val="uk-UA"/>
        </w:rPr>
        <w:t xml:space="preserve">що становить </w:t>
      </w:r>
      <w:r>
        <w:rPr>
          <w:rFonts w:ascii="Times New Roman" w:hAnsi="Times New Roman"/>
          <w:sz w:val="28"/>
          <w:szCs w:val="28"/>
          <w:lang w:val="uk-UA"/>
        </w:rPr>
        <w:t>4%</w:t>
      </w:r>
      <w:r w:rsidR="00343CB1" w:rsidRPr="00343C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CF5C9C">
        <w:rPr>
          <w:rFonts w:ascii="Times New Roman" w:hAnsi="Times New Roman"/>
          <w:sz w:val="28"/>
          <w:szCs w:val="28"/>
          <w:lang w:val="uk-UA"/>
        </w:rPr>
        <w:t xml:space="preserve"> загальної кількості перевірених книг (86612 прим</w:t>
      </w:r>
      <w:r w:rsidR="00FD1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D27">
        <w:rPr>
          <w:rFonts w:ascii="Times New Roman" w:hAnsi="Times New Roman"/>
          <w:sz w:val="28"/>
          <w:szCs w:val="28"/>
          <w:lang w:val="uk-UA"/>
        </w:rPr>
        <w:t>.)</w:t>
      </w:r>
      <w:r w:rsidR="007E1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DA5">
        <w:rPr>
          <w:rFonts w:ascii="Times New Roman" w:hAnsi="Times New Roman"/>
          <w:sz w:val="28"/>
          <w:szCs w:val="28"/>
          <w:lang w:val="uk-UA"/>
        </w:rPr>
        <w:t>(Див. табл.</w:t>
      </w:r>
      <w:r w:rsidR="00343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DA5">
        <w:rPr>
          <w:rFonts w:ascii="Times New Roman" w:hAnsi="Times New Roman"/>
          <w:sz w:val="28"/>
          <w:szCs w:val="28"/>
          <w:lang w:val="uk-UA"/>
        </w:rPr>
        <w:t>№1)</w:t>
      </w:r>
      <w:r w:rsidR="00105904" w:rsidRPr="00343CB1">
        <w:rPr>
          <w:rFonts w:ascii="Times New Roman" w:hAnsi="Times New Roman"/>
          <w:sz w:val="28"/>
          <w:szCs w:val="28"/>
          <w:lang w:val="uk-UA"/>
        </w:rPr>
        <w:t>.</w:t>
      </w:r>
    </w:p>
    <w:p w:rsidR="00381383" w:rsidRDefault="00A61166" w:rsidP="00105904">
      <w:pPr>
        <w:spacing w:after="0" w:line="240" w:lineRule="auto"/>
        <w:ind w:left="-567"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Написи на книгах, які знаходяться у відділах бібліотеки</w:t>
      </w:r>
      <w:r w:rsidR="0010590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="00105904" w:rsidRPr="00343CB1">
        <w:rPr>
          <w:rFonts w:ascii="Times New Roman" w:hAnsi="Times New Roman"/>
          <w:sz w:val="28"/>
          <w:szCs w:val="28"/>
          <w:lang w:val="uk-UA"/>
        </w:rPr>
        <w:t xml:space="preserve">розподілити </w:t>
      </w:r>
      <w:r w:rsidR="00343CB1">
        <w:rPr>
          <w:rFonts w:ascii="Times New Roman" w:hAnsi="Times New Roman"/>
          <w:sz w:val="28"/>
          <w:szCs w:val="28"/>
          <w:lang w:val="uk-UA"/>
        </w:rPr>
        <w:t>за такими типами:</w:t>
      </w:r>
    </w:p>
    <w:p w:rsidR="00A61166" w:rsidRDefault="00144157" w:rsidP="00A61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61166">
        <w:rPr>
          <w:rFonts w:ascii="Times New Roman" w:hAnsi="Times New Roman"/>
          <w:sz w:val="28"/>
          <w:szCs w:val="28"/>
          <w:lang w:val="uk-UA"/>
        </w:rPr>
        <w:t xml:space="preserve">ласноручний </w:t>
      </w:r>
      <w:r w:rsidR="000A231F">
        <w:rPr>
          <w:rFonts w:ascii="Times New Roman" w:hAnsi="Times New Roman"/>
          <w:sz w:val="28"/>
          <w:szCs w:val="28"/>
          <w:lang w:val="uk-UA"/>
        </w:rPr>
        <w:t>підпис</w:t>
      </w:r>
      <w:r w:rsidR="00952400">
        <w:rPr>
          <w:rFonts w:ascii="Times New Roman" w:hAnsi="Times New Roman"/>
          <w:sz w:val="28"/>
          <w:szCs w:val="28"/>
          <w:lang w:val="uk-UA"/>
        </w:rPr>
        <w:t xml:space="preserve"> автора,</w:t>
      </w:r>
      <w:r w:rsidR="000A231F">
        <w:rPr>
          <w:rFonts w:ascii="Times New Roman" w:hAnsi="Times New Roman"/>
          <w:sz w:val="28"/>
          <w:szCs w:val="28"/>
          <w:lang w:val="uk-UA"/>
        </w:rPr>
        <w:t xml:space="preserve"> власника книги, що свідчить про н</w:t>
      </w:r>
      <w:r w:rsidR="000A2A15">
        <w:rPr>
          <w:rFonts w:ascii="Times New Roman" w:hAnsi="Times New Roman"/>
          <w:sz w:val="28"/>
          <w:szCs w:val="28"/>
          <w:lang w:val="uk-UA"/>
        </w:rPr>
        <w:t>алежність йому даного примірник</w:t>
      </w:r>
      <w:r w:rsidR="00343CB1" w:rsidRPr="00343CB1">
        <w:rPr>
          <w:rFonts w:ascii="Times New Roman" w:hAnsi="Times New Roman"/>
          <w:sz w:val="28"/>
          <w:szCs w:val="28"/>
          <w:lang w:val="uk-UA"/>
        </w:rPr>
        <w:t>а</w:t>
      </w:r>
      <w:r w:rsidR="000A2A15">
        <w:rPr>
          <w:rFonts w:ascii="Times New Roman" w:hAnsi="Times New Roman"/>
          <w:sz w:val="28"/>
          <w:szCs w:val="28"/>
          <w:lang w:val="uk-UA"/>
        </w:rPr>
        <w:t>;</w:t>
      </w:r>
    </w:p>
    <w:p w:rsidR="00144157" w:rsidRDefault="00144157" w:rsidP="00A61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власноручний підпис власника книги із зазначенням його прізвища;</w:t>
      </w:r>
    </w:p>
    <w:p w:rsidR="0014648C" w:rsidRDefault="00144157" w:rsidP="00A61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648C">
        <w:rPr>
          <w:rFonts w:ascii="Times New Roman" w:hAnsi="Times New Roman"/>
          <w:sz w:val="28"/>
          <w:szCs w:val="28"/>
          <w:lang w:val="uk-UA"/>
        </w:rPr>
        <w:t xml:space="preserve">дарчий напис </w:t>
      </w:r>
      <w:r w:rsidR="00175A07" w:rsidRPr="0014648C">
        <w:rPr>
          <w:rFonts w:ascii="Times New Roman" w:hAnsi="Times New Roman"/>
          <w:sz w:val="28"/>
          <w:szCs w:val="28"/>
          <w:lang w:val="uk-UA"/>
        </w:rPr>
        <w:t>однієї особи другій з підписом</w:t>
      </w:r>
      <w:r w:rsidR="00105904" w:rsidRPr="0014648C">
        <w:rPr>
          <w:rFonts w:ascii="Times New Roman" w:hAnsi="Times New Roman"/>
          <w:sz w:val="28"/>
          <w:szCs w:val="28"/>
          <w:lang w:val="uk-UA"/>
        </w:rPr>
        <w:t xml:space="preserve"> (або без підпису)</w:t>
      </w:r>
      <w:r w:rsidR="00175A07" w:rsidRPr="00146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904" w:rsidRPr="0014648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75A07" w:rsidRPr="0014648C">
        <w:rPr>
          <w:rFonts w:ascii="Times New Roman" w:hAnsi="Times New Roman"/>
          <w:sz w:val="28"/>
          <w:szCs w:val="28"/>
          <w:lang w:val="uk-UA"/>
        </w:rPr>
        <w:t>датою</w:t>
      </w:r>
      <w:r w:rsidR="00105904" w:rsidRPr="0014648C">
        <w:rPr>
          <w:rFonts w:ascii="Times New Roman" w:hAnsi="Times New Roman"/>
          <w:sz w:val="28"/>
          <w:szCs w:val="28"/>
          <w:lang w:val="uk-UA"/>
        </w:rPr>
        <w:t>;</w:t>
      </w:r>
      <w:r w:rsidR="00175A07" w:rsidRPr="001464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3B9A" w:rsidRPr="0014648C" w:rsidRDefault="00223B9A" w:rsidP="00A61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648C">
        <w:rPr>
          <w:rFonts w:ascii="Times New Roman" w:hAnsi="Times New Roman"/>
          <w:sz w:val="28"/>
          <w:szCs w:val="28"/>
          <w:lang w:val="uk-UA"/>
        </w:rPr>
        <w:t>дарчі написи від благодійних</w:t>
      </w:r>
      <w:r w:rsidR="004F593D" w:rsidRPr="0014648C">
        <w:rPr>
          <w:rFonts w:ascii="Times New Roman" w:hAnsi="Times New Roman"/>
          <w:sz w:val="28"/>
          <w:szCs w:val="28"/>
          <w:lang w:val="uk-UA"/>
        </w:rPr>
        <w:t xml:space="preserve"> та інших організацій бібліотеці.</w:t>
      </w:r>
    </w:p>
    <w:p w:rsidR="00803881" w:rsidRPr="00FF4DA5" w:rsidRDefault="00FF4DA5" w:rsidP="00EA4CD8">
      <w:pPr>
        <w:pStyle w:val="a3"/>
        <w:spacing w:after="0" w:line="240" w:lineRule="auto"/>
        <w:ind w:left="-132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F4DA5">
        <w:rPr>
          <w:rFonts w:ascii="Times New Roman" w:hAnsi="Times New Roman"/>
          <w:b/>
          <w:sz w:val="28"/>
          <w:szCs w:val="28"/>
          <w:lang w:val="uk-UA"/>
        </w:rPr>
        <w:t>Таблиця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№1</w:t>
      </w:r>
    </w:p>
    <w:p w:rsidR="00BF4D34" w:rsidRPr="00FF4DA5" w:rsidRDefault="00BF4D34" w:rsidP="00803881">
      <w:pPr>
        <w:pStyle w:val="a3"/>
        <w:spacing w:after="0" w:line="240" w:lineRule="auto"/>
        <w:ind w:left="-13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32" w:type="dxa"/>
        <w:tblLook w:val="04A0" w:firstRow="1" w:lastRow="0" w:firstColumn="1" w:lastColumn="0" w:noHBand="0" w:noVBand="1"/>
      </w:tblPr>
      <w:tblGrid>
        <w:gridCol w:w="2017"/>
        <w:gridCol w:w="1965"/>
        <w:gridCol w:w="1718"/>
        <w:gridCol w:w="646"/>
        <w:gridCol w:w="1790"/>
        <w:gridCol w:w="1567"/>
      </w:tblGrid>
      <w:tr w:rsidR="00A60E65" w:rsidRPr="001E3F2A" w:rsidTr="00A7447E">
        <w:tc>
          <w:tcPr>
            <w:tcW w:w="2017" w:type="dxa"/>
            <w:tcBorders>
              <w:bottom w:val="single" w:sz="4" w:space="0" w:color="auto"/>
            </w:tcBorders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Назва відділу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Загальний фонд відділу станом на 1.01.2020 р. примірників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Фактично переглянули прим.</w:t>
            </w:r>
          </w:p>
        </w:tc>
        <w:tc>
          <w:tcPr>
            <w:tcW w:w="646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книг з автографами та дарчими написами</w:t>
            </w:r>
          </w:p>
        </w:tc>
        <w:tc>
          <w:tcPr>
            <w:tcW w:w="1567" w:type="dxa"/>
          </w:tcPr>
          <w:p w:rsidR="00473F7F" w:rsidRPr="001E3F2A" w:rsidRDefault="00856AB7" w:rsidP="00856A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% від фактично </w:t>
            </w:r>
            <w:proofErr w:type="spellStart"/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переглянут</w:t>
            </w:r>
            <w:proofErr w:type="spellEnd"/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60E65" w:rsidRPr="001E3F2A" w:rsidTr="00B532DE">
        <w:tc>
          <w:tcPr>
            <w:tcW w:w="2017" w:type="dxa"/>
            <w:tcBorders>
              <w:bottom w:val="single" w:sz="4" w:space="0" w:color="auto"/>
            </w:tcBorders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Абонемент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28542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28542</w:t>
            </w:r>
          </w:p>
        </w:tc>
        <w:tc>
          <w:tcPr>
            <w:tcW w:w="646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56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</w:tr>
      <w:tr w:rsidR="00A60E65" w:rsidRPr="001E3F2A" w:rsidTr="00B532DE">
        <w:tc>
          <w:tcPr>
            <w:tcW w:w="2017" w:type="dxa"/>
            <w:tcBorders>
              <w:top w:val="single" w:sz="4" w:space="0" w:color="auto"/>
            </w:tcBorders>
          </w:tcPr>
          <w:p w:rsidR="00473F7F" w:rsidRPr="001E3F2A" w:rsidRDefault="00011E96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1E3F2A">
              <w:rPr>
                <w:rFonts w:ascii="Times New Roman" w:hAnsi="Times New Roman"/>
                <w:i/>
                <w:color w:val="00B050"/>
                <w:sz w:val="24"/>
                <w:szCs w:val="24"/>
                <w:lang w:val="uk-UA"/>
              </w:rPr>
              <w:t xml:space="preserve"> </w:t>
            </w: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берігання та реставрації фондів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660041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646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847</w:t>
            </w:r>
          </w:p>
        </w:tc>
        <w:tc>
          <w:tcPr>
            <w:tcW w:w="1567" w:type="dxa"/>
          </w:tcPr>
          <w:p w:rsidR="00473F7F" w:rsidRPr="005D28CC" w:rsidRDefault="005D28CC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011E96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м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истецтв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11721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4100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7" w:type="dxa"/>
          </w:tcPr>
          <w:p w:rsidR="00473F7F" w:rsidRPr="001E3F2A" w:rsidRDefault="005D28CC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011E96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д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окументів із економічних, технічних </w:t>
            </w: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природничих 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наук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4965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4965</w:t>
            </w:r>
          </w:p>
        </w:tc>
        <w:tc>
          <w:tcPr>
            <w:tcW w:w="646" w:type="dxa"/>
          </w:tcPr>
          <w:p w:rsidR="00473F7F" w:rsidRPr="001E3F2A" w:rsidRDefault="00157571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6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A60E6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р</w:t>
            </w:r>
            <w:r w:rsidR="00473F7F" w:rsidRPr="00E45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ідкісних 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і цінних видань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21977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11500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567" w:type="dxa"/>
          </w:tcPr>
          <w:p w:rsidR="00473F7F" w:rsidRPr="001E3F2A" w:rsidRDefault="00856AB7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A60E6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к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раєзнавства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3957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3957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56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A60E6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о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бслуговування користувачів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10687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10687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156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A60E6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17E">
              <w:rPr>
                <w:rFonts w:ascii="Times New Roman" w:hAnsi="Times New Roman"/>
                <w:sz w:val="24"/>
                <w:szCs w:val="24"/>
                <w:lang w:val="uk-UA"/>
              </w:rPr>
              <w:t>Відділ д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окументів з медицини та охорони здоров</w:t>
            </w:r>
            <w:r w:rsidR="00473F7F" w:rsidRPr="001E3F2A">
              <w:rPr>
                <w:rFonts w:ascii="Times New Roman" w:hAnsi="Times New Roman"/>
                <w:sz w:val="24"/>
                <w:szCs w:val="24"/>
              </w:rPr>
              <w:t>’</w:t>
            </w:r>
            <w:r w:rsidR="00473F7F" w:rsidRPr="001E3F2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65" w:type="dxa"/>
          </w:tcPr>
          <w:p w:rsidR="00473F7F" w:rsidRPr="001E3F2A" w:rsidRDefault="00E4517E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2861 </w:t>
            </w:r>
          </w:p>
        </w:tc>
        <w:tc>
          <w:tcPr>
            <w:tcW w:w="1718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2861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60E65" w:rsidRPr="001E3F2A" w:rsidTr="00A7447E">
        <w:tc>
          <w:tcPr>
            <w:tcW w:w="2017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65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744751</w:t>
            </w:r>
          </w:p>
        </w:tc>
        <w:tc>
          <w:tcPr>
            <w:tcW w:w="1718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86612</w:t>
            </w:r>
          </w:p>
        </w:tc>
        <w:tc>
          <w:tcPr>
            <w:tcW w:w="646" w:type="dxa"/>
          </w:tcPr>
          <w:p w:rsidR="00473F7F" w:rsidRPr="001E3F2A" w:rsidRDefault="00803015" w:rsidP="00DD39E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90" w:type="dxa"/>
          </w:tcPr>
          <w:p w:rsidR="00473F7F" w:rsidRPr="001E3F2A" w:rsidRDefault="00473F7F" w:rsidP="00DD39E8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2785</w:t>
            </w:r>
          </w:p>
        </w:tc>
        <w:tc>
          <w:tcPr>
            <w:tcW w:w="1567" w:type="dxa"/>
          </w:tcPr>
          <w:p w:rsidR="00473F7F" w:rsidRPr="001E3F2A" w:rsidRDefault="00856AB7" w:rsidP="00DD39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F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5D28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,4</w:t>
            </w:r>
          </w:p>
        </w:tc>
      </w:tr>
    </w:tbl>
    <w:p w:rsidR="00803015" w:rsidRPr="001E3F2A" w:rsidRDefault="00803015" w:rsidP="005D0A0A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4DA5" w:rsidRPr="005D0A0A" w:rsidRDefault="00FB570F" w:rsidP="005D0A0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Найбільший відсоток (11,3</w:t>
      </w:r>
      <w:r w:rsidR="00993B47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04560A" w:rsidRPr="005D0A0A">
        <w:rPr>
          <w:rFonts w:ascii="Times New Roman" w:hAnsi="Times New Roman"/>
          <w:sz w:val="28"/>
          <w:szCs w:val="28"/>
          <w:lang w:val="uk-UA"/>
        </w:rPr>
        <w:t>книг</w:t>
      </w:r>
      <w:r w:rsidR="00381383" w:rsidRPr="005D0A0A">
        <w:rPr>
          <w:rFonts w:ascii="Times New Roman" w:hAnsi="Times New Roman"/>
          <w:sz w:val="28"/>
          <w:szCs w:val="28"/>
          <w:lang w:val="uk-UA"/>
        </w:rPr>
        <w:t xml:space="preserve"> від загального фонду відділу</w:t>
      </w:r>
      <w:r w:rsidR="00103B4C">
        <w:rPr>
          <w:rFonts w:ascii="Times New Roman" w:hAnsi="Times New Roman"/>
          <w:sz w:val="28"/>
          <w:szCs w:val="28"/>
          <w:lang w:val="uk-UA"/>
        </w:rPr>
        <w:t xml:space="preserve"> з дарчими на</w:t>
      </w:r>
      <w:r w:rsidR="0004560A" w:rsidRPr="005D0A0A">
        <w:rPr>
          <w:rFonts w:ascii="Times New Roman" w:hAnsi="Times New Roman"/>
          <w:sz w:val="28"/>
          <w:szCs w:val="28"/>
          <w:lang w:val="uk-UA"/>
        </w:rPr>
        <w:t xml:space="preserve">писами та автографами знаходиться </w:t>
      </w:r>
      <w:r w:rsidR="00381383" w:rsidRPr="005D0A0A">
        <w:rPr>
          <w:rFonts w:ascii="Times New Roman" w:hAnsi="Times New Roman"/>
          <w:sz w:val="28"/>
          <w:szCs w:val="28"/>
          <w:lang w:val="uk-UA"/>
        </w:rPr>
        <w:t>у відділі краєзнавства, найм</w:t>
      </w:r>
      <w:r w:rsidR="00993B47">
        <w:rPr>
          <w:rFonts w:ascii="Times New Roman" w:hAnsi="Times New Roman"/>
          <w:sz w:val="28"/>
          <w:szCs w:val="28"/>
          <w:lang w:val="uk-UA"/>
        </w:rPr>
        <w:t xml:space="preserve">енший – </w:t>
      </w:r>
      <w:r w:rsidR="00993B47" w:rsidRPr="00F3716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83B52">
        <w:rPr>
          <w:rFonts w:ascii="Times New Roman" w:hAnsi="Times New Roman"/>
          <w:sz w:val="28"/>
          <w:szCs w:val="28"/>
          <w:lang w:val="uk-UA"/>
        </w:rPr>
        <w:t>відділ</w:t>
      </w:r>
      <w:r w:rsidR="00F3716D" w:rsidRPr="00F3716D">
        <w:rPr>
          <w:rFonts w:ascii="Times New Roman" w:hAnsi="Times New Roman"/>
          <w:sz w:val="28"/>
          <w:szCs w:val="28"/>
          <w:lang w:val="uk-UA"/>
        </w:rPr>
        <w:t>і</w:t>
      </w:r>
      <w:r w:rsidR="00D83B52" w:rsidRPr="00F3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B47">
        <w:rPr>
          <w:rFonts w:ascii="Times New Roman" w:hAnsi="Times New Roman"/>
          <w:sz w:val="28"/>
          <w:szCs w:val="28"/>
          <w:lang w:val="uk-UA"/>
        </w:rPr>
        <w:t>абонементу (</w:t>
      </w:r>
      <w:r w:rsidR="00D83B52">
        <w:rPr>
          <w:rFonts w:ascii="Times New Roman" w:hAnsi="Times New Roman"/>
          <w:sz w:val="28"/>
          <w:szCs w:val="28"/>
          <w:lang w:val="uk-UA"/>
        </w:rPr>
        <w:t>0,3</w:t>
      </w:r>
      <w:r w:rsidR="00381383" w:rsidRPr="005D0A0A">
        <w:rPr>
          <w:rFonts w:ascii="Times New Roman" w:hAnsi="Times New Roman"/>
          <w:sz w:val="28"/>
          <w:szCs w:val="28"/>
          <w:lang w:val="uk-UA"/>
        </w:rPr>
        <w:t>%</w:t>
      </w:r>
      <w:r w:rsidR="00FF4DA5" w:rsidRPr="005D0A0A">
        <w:rPr>
          <w:rFonts w:ascii="Times New Roman" w:hAnsi="Times New Roman"/>
          <w:sz w:val="28"/>
          <w:szCs w:val="28"/>
          <w:lang w:val="uk-UA"/>
        </w:rPr>
        <w:t>).</w:t>
      </w:r>
    </w:p>
    <w:p w:rsidR="00BB25B9" w:rsidRDefault="00FF4DA5" w:rsidP="005D0A0A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першого типу </w:t>
      </w:r>
      <w:r w:rsidR="00993B47" w:rsidRPr="00F3716D">
        <w:rPr>
          <w:rFonts w:ascii="Times New Roman" w:hAnsi="Times New Roman"/>
          <w:sz w:val="28"/>
          <w:szCs w:val="28"/>
          <w:lang w:val="uk-UA"/>
        </w:rPr>
        <w:t>належать</w:t>
      </w:r>
      <w:r>
        <w:rPr>
          <w:rFonts w:ascii="Times New Roman" w:hAnsi="Times New Roman"/>
          <w:sz w:val="28"/>
          <w:szCs w:val="28"/>
          <w:lang w:val="uk-UA"/>
        </w:rPr>
        <w:t xml:space="preserve"> автографи</w:t>
      </w:r>
      <w:r w:rsidR="00F3716D" w:rsidRPr="00F3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B47" w:rsidRPr="00F3716D">
        <w:rPr>
          <w:rFonts w:ascii="Times New Roman" w:hAnsi="Times New Roman"/>
          <w:sz w:val="28"/>
          <w:szCs w:val="28"/>
          <w:lang w:val="uk-UA"/>
        </w:rPr>
        <w:t>з особистим</w:t>
      </w:r>
      <w:r w:rsidR="005D0A0A" w:rsidRPr="00F3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A0A">
        <w:rPr>
          <w:rFonts w:ascii="Times New Roman" w:hAnsi="Times New Roman"/>
          <w:sz w:val="28"/>
          <w:szCs w:val="28"/>
          <w:lang w:val="uk-UA"/>
        </w:rPr>
        <w:t xml:space="preserve">підписом власника книги. Таких </w:t>
      </w:r>
      <w:r w:rsidR="00B51CFA">
        <w:rPr>
          <w:rFonts w:ascii="Times New Roman" w:hAnsi="Times New Roman"/>
          <w:sz w:val="28"/>
          <w:szCs w:val="28"/>
          <w:lang w:val="uk-UA"/>
        </w:rPr>
        <w:t>у всіх відділах</w:t>
      </w:r>
      <w:r w:rsidR="00BF0DDD">
        <w:rPr>
          <w:rFonts w:ascii="Times New Roman" w:hAnsi="Times New Roman"/>
          <w:sz w:val="28"/>
          <w:szCs w:val="28"/>
          <w:lang w:val="uk-UA"/>
        </w:rPr>
        <w:t xml:space="preserve"> бібліотеки</w:t>
      </w:r>
      <w:r w:rsidR="003A278E">
        <w:rPr>
          <w:rFonts w:ascii="Times New Roman" w:hAnsi="Times New Roman"/>
          <w:sz w:val="28"/>
          <w:szCs w:val="28"/>
          <w:lang w:val="uk-UA"/>
        </w:rPr>
        <w:t xml:space="preserve"> нараховується</w:t>
      </w:r>
      <w:r w:rsidR="006C31C9">
        <w:rPr>
          <w:rFonts w:ascii="Times New Roman" w:hAnsi="Times New Roman"/>
          <w:sz w:val="28"/>
          <w:szCs w:val="28"/>
          <w:lang w:val="uk-UA"/>
        </w:rPr>
        <w:t xml:space="preserve"> 1112</w:t>
      </w:r>
      <w:r w:rsidR="00B51CFA">
        <w:rPr>
          <w:rFonts w:ascii="Times New Roman" w:hAnsi="Times New Roman"/>
          <w:sz w:val="28"/>
          <w:szCs w:val="28"/>
          <w:lang w:val="uk-UA"/>
        </w:rPr>
        <w:t xml:space="preserve"> прим., що до</w:t>
      </w:r>
      <w:r w:rsidR="00BF0DDD">
        <w:rPr>
          <w:rFonts w:ascii="Times New Roman" w:hAnsi="Times New Roman"/>
          <w:sz w:val="28"/>
          <w:szCs w:val="28"/>
          <w:lang w:val="uk-UA"/>
        </w:rPr>
        <w:t>рі</w:t>
      </w:r>
      <w:r w:rsidR="00B51CFA">
        <w:rPr>
          <w:rFonts w:ascii="Times New Roman" w:hAnsi="Times New Roman"/>
          <w:sz w:val="28"/>
          <w:szCs w:val="28"/>
          <w:lang w:val="uk-UA"/>
        </w:rPr>
        <w:t>внює</w:t>
      </w:r>
      <w:r w:rsidR="00AF6531">
        <w:rPr>
          <w:rFonts w:ascii="Times New Roman" w:hAnsi="Times New Roman"/>
          <w:sz w:val="28"/>
          <w:szCs w:val="28"/>
          <w:lang w:val="uk-UA"/>
        </w:rPr>
        <w:t xml:space="preserve"> 39</w:t>
      </w:r>
      <w:r w:rsidR="006C31C9">
        <w:rPr>
          <w:rFonts w:ascii="Times New Roman" w:hAnsi="Times New Roman"/>
          <w:sz w:val="28"/>
          <w:szCs w:val="28"/>
          <w:lang w:val="uk-UA"/>
        </w:rPr>
        <w:t>,9</w:t>
      </w:r>
      <w:r w:rsidR="00BF0DDD">
        <w:rPr>
          <w:rFonts w:ascii="Times New Roman" w:hAnsi="Times New Roman"/>
          <w:sz w:val="28"/>
          <w:szCs w:val="28"/>
          <w:lang w:val="uk-UA"/>
        </w:rPr>
        <w:t xml:space="preserve">% від загальної кількості книг з дарчими написами та автографами. Вони </w:t>
      </w:r>
      <w:r w:rsidR="00993B47" w:rsidRPr="00F3716D">
        <w:rPr>
          <w:rFonts w:ascii="Times New Roman" w:hAnsi="Times New Roman"/>
          <w:sz w:val="28"/>
          <w:szCs w:val="28"/>
          <w:lang w:val="uk-UA"/>
        </w:rPr>
        <w:t xml:space="preserve">містять </w:t>
      </w:r>
      <w:r w:rsidR="00BF0DDD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інформацію </w:t>
      </w:r>
      <w:r w:rsidR="00FE4228">
        <w:rPr>
          <w:rFonts w:ascii="Times New Roman" w:hAnsi="Times New Roman"/>
          <w:sz w:val="28"/>
          <w:szCs w:val="28"/>
          <w:lang w:val="uk-UA"/>
        </w:rPr>
        <w:t>про належність книги до бібліотеки вла</w:t>
      </w:r>
      <w:r w:rsidR="00165B0D">
        <w:rPr>
          <w:rFonts w:ascii="Times New Roman" w:hAnsi="Times New Roman"/>
          <w:sz w:val="28"/>
          <w:szCs w:val="28"/>
          <w:lang w:val="uk-UA"/>
        </w:rPr>
        <w:t xml:space="preserve">сника або про користування ним </w:t>
      </w:r>
      <w:r w:rsidR="00FE4228">
        <w:rPr>
          <w:rFonts w:ascii="Times New Roman" w:hAnsi="Times New Roman"/>
          <w:sz w:val="28"/>
          <w:szCs w:val="28"/>
          <w:lang w:val="uk-UA"/>
        </w:rPr>
        <w:t>цією книгою</w:t>
      </w:r>
      <w:r w:rsidR="006C3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278E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342CC6" w:rsidRPr="00165B0D">
        <w:rPr>
          <w:rFonts w:ascii="Times New Roman" w:hAnsi="Times New Roman"/>
          <w:sz w:val="28"/>
          <w:szCs w:val="28"/>
          <w:lang w:val="uk-UA"/>
        </w:rPr>
        <w:t>них</w:t>
      </w:r>
      <w:r w:rsidR="00FE4228">
        <w:rPr>
          <w:rFonts w:ascii="Times New Roman" w:hAnsi="Times New Roman"/>
          <w:sz w:val="28"/>
          <w:szCs w:val="28"/>
          <w:lang w:val="uk-UA"/>
        </w:rPr>
        <w:t xml:space="preserve"> можна назвати книги </w:t>
      </w:r>
      <w:r w:rsidR="00342CC6" w:rsidRPr="00165B0D">
        <w:rPr>
          <w:rFonts w:ascii="Times New Roman" w:hAnsi="Times New Roman"/>
          <w:sz w:val="28"/>
          <w:szCs w:val="28"/>
          <w:lang w:val="uk-UA"/>
        </w:rPr>
        <w:t xml:space="preserve">відділу абонементу </w:t>
      </w:r>
      <w:r w:rsidR="00FE4228">
        <w:rPr>
          <w:rFonts w:ascii="Times New Roman" w:hAnsi="Times New Roman"/>
          <w:sz w:val="28"/>
          <w:szCs w:val="28"/>
          <w:lang w:val="uk-UA"/>
        </w:rPr>
        <w:t>з автографами видатних українських письменників</w:t>
      </w:r>
      <w:r w:rsidR="00C85DF5" w:rsidRPr="00342CC6">
        <w:rPr>
          <w:rFonts w:ascii="Times New Roman" w:hAnsi="Times New Roman"/>
          <w:sz w:val="28"/>
          <w:szCs w:val="28"/>
          <w:lang w:val="uk-UA"/>
        </w:rPr>
        <w:t>:</w:t>
      </w:r>
      <w:r w:rsidR="00A12CB9" w:rsidRPr="00342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CC6" w:rsidRPr="00165B0D">
        <w:rPr>
          <w:rFonts w:ascii="Times New Roman" w:hAnsi="Times New Roman"/>
          <w:sz w:val="28"/>
          <w:szCs w:val="28"/>
          <w:lang w:val="uk-UA"/>
        </w:rPr>
        <w:t xml:space="preserve">«Вовча ферма» </w:t>
      </w:r>
      <w:r w:rsidR="00A12CB9">
        <w:rPr>
          <w:rFonts w:ascii="Times New Roman" w:hAnsi="Times New Roman"/>
          <w:sz w:val="28"/>
          <w:szCs w:val="28"/>
          <w:lang w:val="uk-UA"/>
        </w:rPr>
        <w:t>Володимира Яворівського</w:t>
      </w:r>
      <w:r w:rsidR="006C3BD1">
        <w:rPr>
          <w:rFonts w:ascii="Times New Roman" w:hAnsi="Times New Roman"/>
          <w:sz w:val="28"/>
          <w:szCs w:val="28"/>
          <w:lang w:val="uk-UA"/>
        </w:rPr>
        <w:t>,</w:t>
      </w:r>
      <w:r w:rsidR="00A1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B0D">
        <w:rPr>
          <w:rFonts w:ascii="Times New Roman" w:hAnsi="Times New Roman"/>
          <w:sz w:val="28"/>
          <w:szCs w:val="28"/>
          <w:lang w:val="uk-UA"/>
        </w:rPr>
        <w:t>«Кров – свята»</w:t>
      </w:r>
      <w:r w:rsidR="00901F7F" w:rsidRPr="00901F7F">
        <w:rPr>
          <w:rFonts w:ascii="Times New Roman" w:hAnsi="Times New Roman"/>
          <w:i/>
          <w:color w:val="00B050"/>
          <w:sz w:val="28"/>
          <w:szCs w:val="28"/>
          <w:lang w:val="uk-UA"/>
        </w:rPr>
        <w:t xml:space="preserve"> </w:t>
      </w:r>
      <w:r w:rsidR="00A12CB9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proofErr w:type="spellStart"/>
      <w:r w:rsidR="00A12CB9">
        <w:rPr>
          <w:rFonts w:ascii="Times New Roman" w:hAnsi="Times New Roman"/>
          <w:sz w:val="28"/>
          <w:szCs w:val="28"/>
          <w:lang w:val="uk-UA"/>
        </w:rPr>
        <w:t>Шовкошитного</w:t>
      </w:r>
      <w:proofErr w:type="spellEnd"/>
      <w:r w:rsidR="00901F7F">
        <w:rPr>
          <w:rFonts w:ascii="Times New Roman" w:hAnsi="Times New Roman"/>
          <w:sz w:val="28"/>
          <w:szCs w:val="28"/>
          <w:lang w:val="uk-UA"/>
        </w:rPr>
        <w:t>,</w:t>
      </w:r>
      <w:r w:rsidR="00A1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F7F" w:rsidRPr="006C3BD1">
        <w:rPr>
          <w:rFonts w:ascii="Times New Roman" w:hAnsi="Times New Roman"/>
          <w:sz w:val="28"/>
          <w:szCs w:val="28"/>
          <w:lang w:val="uk-UA"/>
        </w:rPr>
        <w:t>«Аптекар»</w:t>
      </w:r>
      <w:r w:rsidR="003C7150" w:rsidRPr="006C3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150">
        <w:rPr>
          <w:rFonts w:ascii="Times New Roman" w:hAnsi="Times New Roman"/>
          <w:sz w:val="28"/>
          <w:szCs w:val="28"/>
          <w:lang w:val="uk-UA"/>
        </w:rPr>
        <w:t xml:space="preserve">Юрія </w:t>
      </w:r>
      <w:proofErr w:type="spellStart"/>
      <w:r w:rsidR="003C7150">
        <w:rPr>
          <w:rFonts w:ascii="Times New Roman" w:hAnsi="Times New Roman"/>
          <w:sz w:val="28"/>
          <w:szCs w:val="28"/>
          <w:lang w:val="uk-UA"/>
        </w:rPr>
        <w:t>Винничука</w:t>
      </w:r>
      <w:proofErr w:type="spellEnd"/>
      <w:r w:rsidR="006C3BD1">
        <w:rPr>
          <w:rFonts w:ascii="Times New Roman" w:hAnsi="Times New Roman"/>
          <w:sz w:val="28"/>
          <w:szCs w:val="28"/>
          <w:lang w:val="uk-UA"/>
        </w:rPr>
        <w:t>,</w:t>
      </w:r>
      <w:r w:rsidR="003C71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F7F" w:rsidRPr="006C3B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01F7F" w:rsidRPr="006C3BD1">
        <w:rPr>
          <w:rFonts w:ascii="Times New Roman" w:hAnsi="Times New Roman"/>
          <w:sz w:val="28"/>
          <w:szCs w:val="28"/>
          <w:lang w:val="uk-UA"/>
        </w:rPr>
        <w:t>Забудь</w:t>
      </w:r>
      <w:proofErr w:type="spellEnd"/>
      <w:r w:rsidR="00901F7F" w:rsidRPr="006C3BD1">
        <w:rPr>
          <w:rFonts w:ascii="Times New Roman" w:hAnsi="Times New Roman"/>
          <w:sz w:val="28"/>
          <w:szCs w:val="28"/>
          <w:lang w:val="uk-UA"/>
        </w:rPr>
        <w:t xml:space="preserve"> річка» </w:t>
      </w:r>
      <w:r w:rsidR="00F6703C" w:rsidRPr="006C3BD1">
        <w:rPr>
          <w:rFonts w:ascii="Times New Roman" w:hAnsi="Times New Roman"/>
          <w:sz w:val="28"/>
          <w:szCs w:val="28"/>
          <w:lang w:val="uk-UA"/>
        </w:rPr>
        <w:t>Брат</w:t>
      </w:r>
      <w:r w:rsidR="006C3BD1">
        <w:rPr>
          <w:rFonts w:ascii="Times New Roman" w:hAnsi="Times New Roman"/>
          <w:sz w:val="28"/>
          <w:szCs w:val="28"/>
          <w:lang w:val="uk-UA"/>
        </w:rPr>
        <w:t>ів</w:t>
      </w:r>
      <w:r w:rsidR="00F6703C" w:rsidRPr="006C3B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703C" w:rsidRPr="006C3BD1">
        <w:rPr>
          <w:rFonts w:ascii="Times New Roman" w:hAnsi="Times New Roman"/>
          <w:sz w:val="28"/>
          <w:szCs w:val="28"/>
          <w:lang w:val="uk-UA"/>
        </w:rPr>
        <w:t>Капранови</w:t>
      </w:r>
      <w:r w:rsidR="006C3BD1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F6703C" w:rsidRPr="00901F7F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3C7150">
        <w:rPr>
          <w:rFonts w:ascii="Times New Roman" w:hAnsi="Times New Roman"/>
          <w:sz w:val="28"/>
          <w:szCs w:val="28"/>
          <w:lang w:val="uk-UA"/>
        </w:rPr>
        <w:t>тощо</w:t>
      </w:r>
      <w:r w:rsidR="00BB25B9">
        <w:rPr>
          <w:rFonts w:ascii="Times New Roman" w:hAnsi="Times New Roman"/>
          <w:sz w:val="28"/>
          <w:szCs w:val="28"/>
          <w:lang w:val="uk-UA"/>
        </w:rPr>
        <w:t>.</w:t>
      </w:r>
    </w:p>
    <w:p w:rsidR="00967C91" w:rsidRDefault="00967C91" w:rsidP="005D0A0A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 тут і </w:t>
      </w:r>
      <w:r w:rsidR="00901F7F" w:rsidRPr="004E3786">
        <w:rPr>
          <w:rFonts w:ascii="Times New Roman" w:hAnsi="Times New Roman"/>
          <w:sz w:val="28"/>
          <w:szCs w:val="28"/>
          <w:lang w:val="uk-UA"/>
        </w:rPr>
        <w:t xml:space="preserve">твори, </w:t>
      </w:r>
      <w:r w:rsidRPr="004E3786">
        <w:rPr>
          <w:rFonts w:ascii="Times New Roman" w:hAnsi="Times New Roman"/>
          <w:sz w:val="28"/>
          <w:szCs w:val="28"/>
          <w:lang w:val="uk-UA"/>
        </w:rPr>
        <w:t>автор</w:t>
      </w:r>
      <w:r w:rsidR="004E3786" w:rsidRPr="004E3786">
        <w:rPr>
          <w:rFonts w:ascii="Times New Roman" w:hAnsi="Times New Roman"/>
          <w:sz w:val="28"/>
          <w:szCs w:val="28"/>
          <w:lang w:val="uk-UA"/>
        </w:rPr>
        <w:t>и</w:t>
      </w:r>
      <w:r w:rsidRPr="004E3786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4E3786" w:rsidRPr="004E3786">
        <w:rPr>
          <w:rFonts w:ascii="Times New Roman" w:hAnsi="Times New Roman"/>
          <w:sz w:val="28"/>
          <w:szCs w:val="28"/>
          <w:lang w:val="uk-UA"/>
        </w:rPr>
        <w:t>их</w:t>
      </w:r>
      <w:r w:rsidR="00E0017C" w:rsidRPr="004E3786">
        <w:rPr>
          <w:rFonts w:ascii="Times New Roman" w:hAnsi="Times New Roman"/>
          <w:sz w:val="28"/>
          <w:szCs w:val="28"/>
          <w:lang w:val="uk-UA"/>
        </w:rPr>
        <w:t xml:space="preserve"> наразі</w:t>
      </w:r>
      <w:r w:rsidRPr="004E3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7C" w:rsidRPr="004E3786">
        <w:rPr>
          <w:rFonts w:ascii="Times New Roman" w:hAnsi="Times New Roman"/>
          <w:sz w:val="28"/>
          <w:szCs w:val="28"/>
          <w:lang w:val="uk-UA"/>
        </w:rPr>
        <w:t xml:space="preserve">живуть </w:t>
      </w:r>
      <w:r w:rsidRPr="004E3786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кордоном, але народилися і</w:t>
      </w:r>
      <w:r w:rsidR="00E00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7C" w:rsidRPr="004E3786">
        <w:rPr>
          <w:rFonts w:ascii="Times New Roman" w:hAnsi="Times New Roman"/>
          <w:sz w:val="28"/>
          <w:szCs w:val="28"/>
          <w:lang w:val="uk-UA"/>
        </w:rPr>
        <w:t>зростали</w:t>
      </w:r>
      <w:r w:rsidRPr="004E37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нашому місті</w:t>
      </w:r>
      <w:r w:rsidR="00E001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017C" w:rsidRPr="004E3786">
        <w:rPr>
          <w:rFonts w:ascii="Times New Roman" w:hAnsi="Times New Roman"/>
          <w:sz w:val="28"/>
          <w:szCs w:val="28"/>
          <w:lang w:val="uk-UA"/>
        </w:rPr>
        <w:t>а саме</w:t>
      </w:r>
      <w:r w:rsidRPr="004E378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поетична збірк</w:t>
      </w:r>
      <w:r w:rsidR="004E3786">
        <w:rPr>
          <w:rFonts w:ascii="Times New Roman" w:hAnsi="Times New Roman"/>
          <w:sz w:val="28"/>
          <w:szCs w:val="28"/>
          <w:lang w:val="uk-UA"/>
        </w:rPr>
        <w:t xml:space="preserve">а Єфима </w:t>
      </w:r>
      <w:proofErr w:type="spellStart"/>
      <w:r w:rsidR="004E3786">
        <w:rPr>
          <w:rFonts w:ascii="Times New Roman" w:hAnsi="Times New Roman"/>
          <w:sz w:val="28"/>
          <w:szCs w:val="28"/>
          <w:lang w:val="uk-UA"/>
        </w:rPr>
        <w:t>Авруцького</w:t>
      </w:r>
      <w:proofErr w:type="spellEnd"/>
      <w:r w:rsidR="004E3786">
        <w:rPr>
          <w:rFonts w:ascii="Times New Roman" w:hAnsi="Times New Roman"/>
          <w:sz w:val="28"/>
          <w:szCs w:val="28"/>
          <w:lang w:val="uk-UA"/>
        </w:rPr>
        <w:t xml:space="preserve"> з Німеччини «</w:t>
      </w:r>
      <w:proofErr w:type="spellStart"/>
      <w:r w:rsidR="004E3786">
        <w:rPr>
          <w:rFonts w:ascii="Times New Roman" w:hAnsi="Times New Roman"/>
          <w:sz w:val="28"/>
          <w:szCs w:val="28"/>
          <w:lang w:val="uk-UA"/>
        </w:rPr>
        <w:t>Мои</w:t>
      </w:r>
      <w:proofErr w:type="spellEnd"/>
      <w:r w:rsidR="004E37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3786">
        <w:rPr>
          <w:rFonts w:ascii="Times New Roman" w:hAnsi="Times New Roman"/>
          <w:sz w:val="28"/>
          <w:szCs w:val="28"/>
          <w:lang w:val="uk-UA"/>
        </w:rPr>
        <w:t>пятилетние</w:t>
      </w:r>
      <w:proofErr w:type="spellEnd"/>
      <w:r w:rsidR="004E37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3786">
        <w:rPr>
          <w:rFonts w:ascii="Times New Roman" w:hAnsi="Times New Roman"/>
          <w:sz w:val="28"/>
          <w:szCs w:val="28"/>
          <w:lang w:val="uk-UA"/>
        </w:rPr>
        <w:t>сверс</w:t>
      </w:r>
      <w:r w:rsidR="008653E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двотомник пригодницького жанру</w:t>
      </w:r>
      <w:r w:rsidR="00EE0337">
        <w:rPr>
          <w:rFonts w:ascii="Times New Roman" w:hAnsi="Times New Roman"/>
          <w:sz w:val="28"/>
          <w:szCs w:val="28"/>
          <w:lang w:val="uk-UA"/>
        </w:rPr>
        <w:t xml:space="preserve"> А. Тарасова</w:t>
      </w:r>
      <w:r w:rsidR="00E0017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0017C">
        <w:rPr>
          <w:rFonts w:ascii="Times New Roman" w:hAnsi="Times New Roman"/>
          <w:sz w:val="28"/>
          <w:szCs w:val="28"/>
          <w:lang w:val="uk-UA"/>
        </w:rPr>
        <w:t>Тайны</w:t>
      </w:r>
      <w:proofErr w:type="spellEnd"/>
      <w:r w:rsidR="00E0017C">
        <w:rPr>
          <w:rFonts w:ascii="Times New Roman" w:hAnsi="Times New Roman"/>
          <w:sz w:val="28"/>
          <w:szCs w:val="28"/>
          <w:lang w:val="uk-UA"/>
        </w:rPr>
        <w:t xml:space="preserve"> «Фрау </w:t>
      </w:r>
      <w:proofErr w:type="spellStart"/>
      <w:r w:rsidR="00E0017C">
        <w:rPr>
          <w:rFonts w:ascii="Times New Roman" w:hAnsi="Times New Roman"/>
          <w:sz w:val="28"/>
          <w:szCs w:val="28"/>
          <w:lang w:val="uk-UA"/>
        </w:rPr>
        <w:t>Марии</w:t>
      </w:r>
      <w:proofErr w:type="spellEnd"/>
      <w:r w:rsidR="00E0017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0017C" w:rsidRPr="004E3786">
        <w:rPr>
          <w:rFonts w:ascii="Times New Roman" w:hAnsi="Times New Roman"/>
          <w:sz w:val="28"/>
          <w:szCs w:val="28"/>
          <w:lang w:val="uk-UA"/>
        </w:rPr>
        <w:t>та</w:t>
      </w:r>
      <w:r w:rsidR="00AD7EF1" w:rsidRPr="004E3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EF1">
        <w:rPr>
          <w:rFonts w:ascii="Times New Roman" w:hAnsi="Times New Roman"/>
          <w:sz w:val="28"/>
          <w:szCs w:val="28"/>
          <w:lang w:val="uk-UA"/>
        </w:rPr>
        <w:t>інші.</w:t>
      </w:r>
    </w:p>
    <w:p w:rsidR="00EE1757" w:rsidRPr="007F35A3" w:rsidRDefault="00AD7EF1" w:rsidP="005D0A0A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Письменники міста Кропивницького </w:t>
      </w:r>
      <w:r w:rsidRPr="00E0017C">
        <w:rPr>
          <w:rFonts w:ascii="Times New Roman" w:hAnsi="Times New Roman"/>
          <w:sz w:val="28"/>
          <w:szCs w:val="28"/>
          <w:lang w:val="uk-UA"/>
        </w:rPr>
        <w:t>дар</w:t>
      </w:r>
      <w:r w:rsidR="00680D7B" w:rsidRPr="00E0017C">
        <w:rPr>
          <w:rFonts w:ascii="Times New Roman" w:hAnsi="Times New Roman"/>
          <w:sz w:val="28"/>
          <w:szCs w:val="28"/>
          <w:lang w:val="uk-UA"/>
        </w:rPr>
        <w:t>ують</w:t>
      </w:r>
      <w:r w:rsidR="00E0017C" w:rsidRPr="00E00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D7B">
        <w:rPr>
          <w:rFonts w:ascii="Times New Roman" w:hAnsi="Times New Roman"/>
          <w:sz w:val="28"/>
          <w:szCs w:val="28"/>
          <w:lang w:val="uk-UA"/>
        </w:rPr>
        <w:t>відділу</w:t>
      </w:r>
      <w:r w:rsidR="00E00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7C" w:rsidRPr="007F35A3">
        <w:rPr>
          <w:rFonts w:ascii="Times New Roman" w:hAnsi="Times New Roman"/>
          <w:sz w:val="28"/>
          <w:szCs w:val="28"/>
          <w:lang w:val="uk-UA"/>
        </w:rPr>
        <w:t>абонементу</w:t>
      </w:r>
      <w:r w:rsidR="00680D7B" w:rsidRPr="00E0017C">
        <w:rPr>
          <w:rFonts w:ascii="Times New Roman" w:hAnsi="Times New Roman"/>
          <w:i/>
          <w:color w:val="00B050"/>
          <w:sz w:val="28"/>
          <w:szCs w:val="28"/>
          <w:lang w:val="uk-UA"/>
        </w:rPr>
        <w:t xml:space="preserve"> </w:t>
      </w:r>
      <w:r w:rsidR="00680D7B">
        <w:rPr>
          <w:rFonts w:ascii="Times New Roman" w:hAnsi="Times New Roman"/>
          <w:sz w:val="28"/>
          <w:szCs w:val="28"/>
          <w:lang w:val="uk-UA"/>
        </w:rPr>
        <w:t xml:space="preserve">свої книги, зокрема: Ірина Хоменко 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>– поетичн</w:t>
      </w:r>
      <w:r w:rsidR="007F35A3" w:rsidRPr="007F35A3">
        <w:rPr>
          <w:rFonts w:ascii="Times New Roman" w:hAnsi="Times New Roman"/>
          <w:sz w:val="28"/>
          <w:szCs w:val="28"/>
          <w:lang w:val="uk-UA"/>
        </w:rPr>
        <w:t>у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 xml:space="preserve"> збірк</w:t>
      </w:r>
      <w:r w:rsidR="007F35A3" w:rsidRPr="007F35A3">
        <w:rPr>
          <w:rFonts w:ascii="Times New Roman" w:hAnsi="Times New Roman"/>
          <w:sz w:val="28"/>
          <w:szCs w:val="28"/>
          <w:lang w:val="uk-UA"/>
        </w:rPr>
        <w:t>у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D7B">
        <w:rPr>
          <w:rFonts w:ascii="Times New Roman" w:hAnsi="Times New Roman"/>
          <w:sz w:val="28"/>
          <w:szCs w:val="28"/>
          <w:lang w:val="uk-UA"/>
        </w:rPr>
        <w:t xml:space="preserve">«Лист </w:t>
      </w:r>
      <w:proofErr w:type="spellStart"/>
      <w:r w:rsidR="00680D7B">
        <w:rPr>
          <w:rFonts w:ascii="Times New Roman" w:hAnsi="Times New Roman"/>
          <w:sz w:val="28"/>
          <w:szCs w:val="28"/>
          <w:lang w:val="uk-UA"/>
        </w:rPr>
        <w:t>бумаги</w:t>
      </w:r>
      <w:proofErr w:type="spellEnd"/>
      <w:r w:rsidR="00680D7B">
        <w:rPr>
          <w:rFonts w:ascii="Times New Roman" w:hAnsi="Times New Roman"/>
          <w:sz w:val="28"/>
          <w:szCs w:val="28"/>
          <w:lang w:val="uk-UA"/>
        </w:rPr>
        <w:t xml:space="preserve">», Олексій </w:t>
      </w:r>
      <w:proofErr w:type="spellStart"/>
      <w:r w:rsidR="00680D7B">
        <w:rPr>
          <w:rFonts w:ascii="Times New Roman" w:hAnsi="Times New Roman"/>
          <w:sz w:val="28"/>
          <w:szCs w:val="28"/>
          <w:lang w:val="uk-UA"/>
        </w:rPr>
        <w:t>Корепанов</w:t>
      </w:r>
      <w:proofErr w:type="spellEnd"/>
      <w:r w:rsidR="00F62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D7B">
        <w:rPr>
          <w:rFonts w:ascii="Times New Roman" w:hAnsi="Times New Roman"/>
          <w:sz w:val="28"/>
          <w:szCs w:val="28"/>
          <w:lang w:val="uk-UA"/>
        </w:rPr>
        <w:t>– фантастичний роман «</w:t>
      </w:r>
      <w:proofErr w:type="spellStart"/>
      <w:r w:rsidR="00680D7B">
        <w:rPr>
          <w:rFonts w:ascii="Times New Roman" w:hAnsi="Times New Roman"/>
          <w:sz w:val="28"/>
          <w:szCs w:val="28"/>
          <w:lang w:val="uk-UA"/>
        </w:rPr>
        <w:t>Эхо</w:t>
      </w:r>
      <w:proofErr w:type="spellEnd"/>
      <w:r w:rsidR="00680D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0D7B">
        <w:rPr>
          <w:rFonts w:ascii="Times New Roman" w:hAnsi="Times New Roman"/>
          <w:sz w:val="28"/>
          <w:szCs w:val="28"/>
          <w:lang w:val="uk-UA"/>
        </w:rPr>
        <w:t>горного</w:t>
      </w:r>
      <w:proofErr w:type="spellEnd"/>
      <w:r w:rsidR="00680D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0D7B">
        <w:rPr>
          <w:rFonts w:ascii="Times New Roman" w:hAnsi="Times New Roman"/>
          <w:sz w:val="28"/>
          <w:szCs w:val="28"/>
          <w:lang w:val="uk-UA"/>
        </w:rPr>
        <w:t>храма</w:t>
      </w:r>
      <w:proofErr w:type="spellEnd"/>
      <w:r w:rsidR="00680D7B">
        <w:rPr>
          <w:rFonts w:ascii="Times New Roman" w:hAnsi="Times New Roman"/>
          <w:sz w:val="28"/>
          <w:szCs w:val="28"/>
          <w:lang w:val="uk-UA"/>
        </w:rPr>
        <w:t xml:space="preserve">», Антоніна Корінь – 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>поетичн</w:t>
      </w:r>
      <w:r w:rsidR="007F35A3" w:rsidRPr="007F35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>збірк</w:t>
      </w:r>
      <w:r w:rsidR="00F6201A" w:rsidRPr="007F35A3">
        <w:rPr>
          <w:rFonts w:ascii="Times New Roman" w:hAnsi="Times New Roman"/>
          <w:sz w:val="28"/>
          <w:szCs w:val="28"/>
          <w:lang w:val="uk-UA"/>
        </w:rPr>
        <w:t>у</w:t>
      </w:r>
      <w:r w:rsidR="007F35A3" w:rsidRPr="007F3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D7B" w:rsidRPr="007F35A3">
        <w:rPr>
          <w:rFonts w:ascii="Times New Roman" w:hAnsi="Times New Roman"/>
          <w:sz w:val="28"/>
          <w:szCs w:val="28"/>
          <w:lang w:val="uk-UA"/>
        </w:rPr>
        <w:t>«Віку мого день»</w:t>
      </w:r>
      <w:r w:rsidR="003A278E" w:rsidRPr="007F35A3">
        <w:rPr>
          <w:rFonts w:ascii="Times New Roman" w:hAnsi="Times New Roman"/>
          <w:sz w:val="28"/>
          <w:szCs w:val="28"/>
          <w:lang w:val="uk-UA"/>
        </w:rPr>
        <w:t xml:space="preserve">, Володимир </w:t>
      </w:r>
      <w:proofErr w:type="spellStart"/>
      <w:r w:rsidR="003A278E" w:rsidRPr="007F35A3">
        <w:rPr>
          <w:rFonts w:ascii="Times New Roman" w:hAnsi="Times New Roman"/>
          <w:sz w:val="28"/>
          <w:szCs w:val="28"/>
          <w:lang w:val="uk-UA"/>
        </w:rPr>
        <w:t>Шурапов</w:t>
      </w:r>
      <w:proofErr w:type="spellEnd"/>
      <w:r w:rsidR="00F6201A" w:rsidRPr="007F3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78E" w:rsidRPr="007F35A3">
        <w:rPr>
          <w:rFonts w:ascii="Times New Roman" w:hAnsi="Times New Roman"/>
          <w:sz w:val="28"/>
          <w:szCs w:val="28"/>
          <w:lang w:val="uk-UA"/>
        </w:rPr>
        <w:t>– книг</w:t>
      </w:r>
      <w:r w:rsidR="007F35A3" w:rsidRPr="007F35A3">
        <w:rPr>
          <w:rFonts w:ascii="Times New Roman" w:hAnsi="Times New Roman"/>
          <w:sz w:val="28"/>
          <w:szCs w:val="28"/>
          <w:lang w:val="uk-UA"/>
        </w:rPr>
        <w:t>у</w:t>
      </w:r>
      <w:r w:rsidR="003A278E" w:rsidRPr="007F35A3">
        <w:rPr>
          <w:rFonts w:ascii="Times New Roman" w:hAnsi="Times New Roman"/>
          <w:sz w:val="28"/>
          <w:szCs w:val="28"/>
          <w:lang w:val="uk-UA"/>
        </w:rPr>
        <w:t xml:space="preserve"> поезій «Ти за мене, любове, молись»</w:t>
      </w:r>
      <w:r w:rsidR="00C85DF5" w:rsidRPr="007F35A3">
        <w:rPr>
          <w:rFonts w:ascii="Times New Roman" w:hAnsi="Times New Roman"/>
          <w:sz w:val="28"/>
          <w:szCs w:val="28"/>
          <w:lang w:val="uk-UA"/>
        </w:rPr>
        <w:t>.</w:t>
      </w:r>
    </w:p>
    <w:p w:rsidR="00A62043" w:rsidRDefault="00C85DF5" w:rsidP="00A6204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у відділі абонементу книг з автографами авторів нараховується 66 прим.</w:t>
      </w:r>
      <w:r w:rsidR="00166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01A" w:rsidRPr="0016617A">
        <w:rPr>
          <w:rFonts w:ascii="Times New Roman" w:hAnsi="Times New Roman"/>
          <w:sz w:val="28"/>
          <w:szCs w:val="28"/>
          <w:lang w:val="uk-UA"/>
        </w:rPr>
        <w:t>Н</w:t>
      </w:r>
      <w:r w:rsidR="00456BF3" w:rsidRPr="0016617A">
        <w:rPr>
          <w:rFonts w:ascii="Times New Roman" w:hAnsi="Times New Roman"/>
          <w:sz w:val="28"/>
          <w:szCs w:val="28"/>
          <w:lang w:val="uk-UA"/>
        </w:rPr>
        <w:t>айбільш запитуван</w:t>
      </w:r>
      <w:r w:rsidR="007F35A3" w:rsidRPr="0016617A">
        <w:rPr>
          <w:rFonts w:ascii="Times New Roman" w:hAnsi="Times New Roman"/>
          <w:sz w:val="28"/>
          <w:szCs w:val="28"/>
          <w:lang w:val="uk-UA"/>
        </w:rPr>
        <w:t>ими</w:t>
      </w:r>
      <w:r w:rsidR="00F6201A" w:rsidRPr="0016617A">
        <w:rPr>
          <w:rFonts w:ascii="Times New Roman" w:hAnsi="Times New Roman"/>
          <w:sz w:val="28"/>
          <w:szCs w:val="28"/>
          <w:lang w:val="uk-UA"/>
        </w:rPr>
        <w:t xml:space="preserve"> серед</w:t>
      </w:r>
      <w:r w:rsidR="00456BF3" w:rsidRPr="0016617A">
        <w:rPr>
          <w:rFonts w:ascii="Times New Roman" w:hAnsi="Times New Roman"/>
          <w:sz w:val="28"/>
          <w:szCs w:val="28"/>
          <w:lang w:val="uk-UA"/>
        </w:rPr>
        <w:t xml:space="preserve"> книг з автографами, </w:t>
      </w:r>
      <w:r w:rsidR="00F6201A" w:rsidRPr="0016617A">
        <w:rPr>
          <w:rFonts w:ascii="Times New Roman" w:hAnsi="Times New Roman"/>
          <w:sz w:val="28"/>
          <w:szCs w:val="28"/>
          <w:lang w:val="uk-UA"/>
        </w:rPr>
        <w:t>що</w:t>
      </w:r>
      <w:r w:rsidR="00456BF3" w:rsidRPr="0016617A">
        <w:rPr>
          <w:rFonts w:ascii="Times New Roman" w:hAnsi="Times New Roman"/>
          <w:sz w:val="28"/>
          <w:szCs w:val="28"/>
          <w:lang w:val="uk-UA"/>
        </w:rPr>
        <w:t xml:space="preserve"> видавались по 20-30 разів</w:t>
      </w:r>
      <w:r w:rsidR="00F6201A" w:rsidRPr="0016617A">
        <w:rPr>
          <w:rFonts w:ascii="Times New Roman" w:hAnsi="Times New Roman"/>
          <w:sz w:val="28"/>
          <w:szCs w:val="28"/>
          <w:lang w:val="uk-UA"/>
        </w:rPr>
        <w:t>, виявились, як визначили працівники абонементу</w:t>
      </w:r>
      <w:r w:rsidR="00457229" w:rsidRPr="0016617A">
        <w:rPr>
          <w:rFonts w:ascii="Times New Roman" w:hAnsi="Times New Roman"/>
          <w:sz w:val="28"/>
          <w:szCs w:val="28"/>
          <w:lang w:val="uk-UA"/>
        </w:rPr>
        <w:t>,</w:t>
      </w:r>
      <w:r w:rsidR="004F1A8F" w:rsidRPr="0016617A">
        <w:rPr>
          <w:rFonts w:ascii="Times New Roman" w:hAnsi="Times New Roman"/>
          <w:sz w:val="28"/>
          <w:szCs w:val="28"/>
          <w:lang w:val="uk-UA"/>
        </w:rPr>
        <w:t xml:space="preserve"> наступні</w:t>
      </w:r>
      <w:r w:rsidR="00457229" w:rsidRPr="0016617A">
        <w:rPr>
          <w:rFonts w:ascii="Times New Roman" w:hAnsi="Times New Roman"/>
          <w:sz w:val="28"/>
          <w:szCs w:val="28"/>
          <w:lang w:val="uk-UA"/>
        </w:rPr>
        <w:t xml:space="preserve"> твори</w:t>
      </w:r>
      <w:r w:rsidR="004F1A8F" w:rsidRPr="0016617A">
        <w:rPr>
          <w:rFonts w:ascii="Times New Roman" w:hAnsi="Times New Roman"/>
          <w:sz w:val="28"/>
          <w:szCs w:val="28"/>
          <w:lang w:val="uk-UA"/>
        </w:rPr>
        <w:t>:</w:t>
      </w:r>
      <w:r w:rsidR="00456BF3" w:rsidRPr="00166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A8F" w:rsidRPr="0016617A">
        <w:rPr>
          <w:rFonts w:ascii="Times New Roman" w:hAnsi="Times New Roman"/>
          <w:sz w:val="28"/>
          <w:szCs w:val="28"/>
          <w:lang w:val="uk-UA"/>
        </w:rPr>
        <w:t>«</w:t>
      </w:r>
      <w:r w:rsidR="004F1A8F">
        <w:rPr>
          <w:rFonts w:ascii="Times New Roman" w:hAnsi="Times New Roman"/>
          <w:sz w:val="28"/>
          <w:szCs w:val="28"/>
          <w:lang w:val="uk-UA"/>
        </w:rPr>
        <w:t xml:space="preserve">Вовча ферма» </w:t>
      </w:r>
      <w:r w:rsidR="00456BF3">
        <w:rPr>
          <w:rFonts w:ascii="Times New Roman" w:hAnsi="Times New Roman"/>
          <w:sz w:val="28"/>
          <w:szCs w:val="28"/>
          <w:lang w:val="uk-UA"/>
        </w:rPr>
        <w:t>В. Яворівського</w:t>
      </w:r>
      <w:r w:rsidR="00EE03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1A8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4F1A8F">
        <w:rPr>
          <w:rFonts w:ascii="Times New Roman" w:hAnsi="Times New Roman"/>
          <w:sz w:val="28"/>
          <w:szCs w:val="28"/>
          <w:lang w:val="uk-UA"/>
        </w:rPr>
        <w:t>Забудь</w:t>
      </w:r>
      <w:proofErr w:type="spellEnd"/>
      <w:r w:rsidR="004F1A8F">
        <w:rPr>
          <w:rFonts w:ascii="Times New Roman" w:hAnsi="Times New Roman"/>
          <w:sz w:val="28"/>
          <w:szCs w:val="28"/>
          <w:lang w:val="uk-UA"/>
        </w:rPr>
        <w:t xml:space="preserve">-річка» </w:t>
      </w:r>
      <w:r w:rsidR="00EE0337">
        <w:rPr>
          <w:rFonts w:ascii="Times New Roman" w:hAnsi="Times New Roman"/>
          <w:sz w:val="28"/>
          <w:szCs w:val="28"/>
          <w:lang w:val="uk-UA"/>
        </w:rPr>
        <w:t xml:space="preserve">братів </w:t>
      </w:r>
      <w:proofErr w:type="spellStart"/>
      <w:r w:rsidR="00EE0337">
        <w:rPr>
          <w:rFonts w:ascii="Times New Roman" w:hAnsi="Times New Roman"/>
          <w:sz w:val="28"/>
          <w:szCs w:val="28"/>
          <w:lang w:val="uk-UA"/>
        </w:rPr>
        <w:t>Капранових</w:t>
      </w:r>
      <w:proofErr w:type="spellEnd"/>
      <w:r w:rsidR="00EE03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1A8F">
        <w:rPr>
          <w:rFonts w:ascii="Times New Roman" w:hAnsi="Times New Roman"/>
          <w:sz w:val="28"/>
          <w:szCs w:val="28"/>
          <w:lang w:val="uk-UA"/>
        </w:rPr>
        <w:t xml:space="preserve">«Будинок з химерами </w:t>
      </w:r>
      <w:r w:rsidR="00EE0337">
        <w:rPr>
          <w:rFonts w:ascii="Times New Roman" w:hAnsi="Times New Roman"/>
          <w:sz w:val="28"/>
          <w:szCs w:val="28"/>
          <w:lang w:val="uk-UA"/>
        </w:rPr>
        <w:t>В. Панченка»</w:t>
      </w:r>
      <w:r w:rsidR="00457229" w:rsidRPr="00457229">
        <w:rPr>
          <w:rFonts w:ascii="Times New Roman" w:hAnsi="Times New Roman"/>
          <w:sz w:val="28"/>
          <w:szCs w:val="28"/>
          <w:lang w:val="uk-UA"/>
        </w:rPr>
        <w:t>.</w:t>
      </w:r>
    </w:p>
    <w:p w:rsidR="00B40271" w:rsidRPr="006404B8" w:rsidRDefault="0000508B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2500C">
        <w:rPr>
          <w:rFonts w:ascii="Times New Roman" w:hAnsi="Times New Roman"/>
          <w:sz w:val="28"/>
          <w:szCs w:val="28"/>
          <w:lang w:val="uk-UA"/>
        </w:rPr>
        <w:t xml:space="preserve">Працівниками відділу зберігання та реставрації бібліотечних фондів було </w:t>
      </w:r>
      <w:r>
        <w:rPr>
          <w:rFonts w:ascii="Times New Roman" w:hAnsi="Times New Roman"/>
          <w:sz w:val="28"/>
          <w:szCs w:val="28"/>
          <w:lang w:val="uk-UA"/>
        </w:rPr>
        <w:t>переглянуто 20000</w:t>
      </w:r>
      <w:r w:rsidR="00F41302" w:rsidRPr="00F41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302">
        <w:rPr>
          <w:rFonts w:ascii="Times New Roman" w:hAnsi="Times New Roman"/>
          <w:sz w:val="28"/>
          <w:szCs w:val="28"/>
          <w:lang w:val="uk-UA"/>
        </w:rPr>
        <w:t>прим.</w:t>
      </w:r>
      <w:r w:rsidR="00B149D0">
        <w:rPr>
          <w:rFonts w:ascii="Times New Roman" w:hAnsi="Times New Roman"/>
          <w:sz w:val="28"/>
          <w:szCs w:val="28"/>
          <w:lang w:val="uk-UA"/>
        </w:rPr>
        <w:t xml:space="preserve"> книг</w:t>
      </w:r>
      <w:r w:rsidR="00F41302">
        <w:rPr>
          <w:rFonts w:ascii="Times New Roman" w:hAnsi="Times New Roman"/>
          <w:sz w:val="28"/>
          <w:szCs w:val="28"/>
          <w:lang w:val="uk-UA"/>
        </w:rPr>
        <w:t xml:space="preserve"> (3% від загального фонду відділу)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44E">
        <w:rPr>
          <w:rFonts w:ascii="Times New Roman" w:hAnsi="Times New Roman"/>
          <w:sz w:val="28"/>
          <w:szCs w:val="28"/>
          <w:lang w:val="uk-UA"/>
        </w:rPr>
        <w:t>української художньої літератури</w:t>
      </w:r>
      <w:r w:rsidR="00457229" w:rsidRPr="00457229">
        <w:rPr>
          <w:rFonts w:ascii="Times New Roman" w:hAnsi="Times New Roman"/>
          <w:color w:val="00B050"/>
          <w:sz w:val="28"/>
          <w:szCs w:val="28"/>
          <w:lang w:val="uk-UA"/>
        </w:rPr>
        <w:t>,</w:t>
      </w:r>
      <w:r w:rsidR="0033644E" w:rsidRPr="00457229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33644E" w:rsidRPr="0016617A">
        <w:rPr>
          <w:rFonts w:ascii="Times New Roman" w:hAnsi="Times New Roman"/>
          <w:sz w:val="28"/>
          <w:szCs w:val="28"/>
          <w:lang w:val="uk-UA"/>
        </w:rPr>
        <w:t xml:space="preserve">серед яких </w:t>
      </w:r>
      <w:r w:rsidR="0033644E">
        <w:rPr>
          <w:rFonts w:ascii="Times New Roman" w:hAnsi="Times New Roman"/>
          <w:sz w:val="28"/>
          <w:szCs w:val="28"/>
          <w:lang w:val="uk-UA"/>
        </w:rPr>
        <w:t>виявлено 313</w:t>
      </w:r>
      <w:r w:rsidR="00457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229" w:rsidRPr="0016617A">
        <w:rPr>
          <w:rFonts w:ascii="Times New Roman" w:hAnsi="Times New Roman"/>
          <w:sz w:val="28"/>
          <w:szCs w:val="28"/>
          <w:lang w:val="uk-UA"/>
        </w:rPr>
        <w:t>прим.</w:t>
      </w:r>
      <w:r w:rsidR="00B149D0" w:rsidRPr="00166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9D0">
        <w:rPr>
          <w:rFonts w:ascii="Times New Roman" w:hAnsi="Times New Roman"/>
          <w:sz w:val="28"/>
          <w:szCs w:val="28"/>
          <w:lang w:val="uk-UA"/>
        </w:rPr>
        <w:t>(1,5%)</w:t>
      </w:r>
      <w:r w:rsidR="0033644E">
        <w:rPr>
          <w:rFonts w:ascii="Times New Roman" w:hAnsi="Times New Roman"/>
          <w:sz w:val="28"/>
          <w:szCs w:val="28"/>
          <w:lang w:val="uk-UA"/>
        </w:rPr>
        <w:t xml:space="preserve"> книг з автографами авторів</w:t>
      </w:r>
      <w:r w:rsidR="005978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3233" w:rsidRPr="0016617A">
        <w:rPr>
          <w:rFonts w:ascii="Times New Roman" w:hAnsi="Times New Roman"/>
          <w:sz w:val="28"/>
          <w:szCs w:val="28"/>
          <w:lang w:val="uk-UA"/>
        </w:rPr>
        <w:t>Є</w:t>
      </w:r>
      <w:r w:rsidR="003D7E21" w:rsidRPr="0016617A">
        <w:rPr>
          <w:rFonts w:ascii="Times New Roman" w:hAnsi="Times New Roman"/>
          <w:sz w:val="28"/>
          <w:szCs w:val="28"/>
          <w:lang w:val="uk-UA"/>
        </w:rPr>
        <w:t xml:space="preserve"> книги з</w:t>
      </w:r>
      <w:r w:rsidR="00F41302" w:rsidRPr="0016617A">
        <w:rPr>
          <w:rFonts w:ascii="Times New Roman" w:hAnsi="Times New Roman"/>
          <w:sz w:val="28"/>
          <w:szCs w:val="28"/>
          <w:lang w:val="uk-UA"/>
        </w:rPr>
        <w:t xml:space="preserve"> автограф</w:t>
      </w:r>
      <w:r w:rsidR="0016617A" w:rsidRPr="0016617A"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="003D7E21" w:rsidRPr="0016617A">
        <w:rPr>
          <w:rFonts w:ascii="Times New Roman" w:hAnsi="Times New Roman"/>
          <w:sz w:val="28"/>
          <w:szCs w:val="28"/>
          <w:lang w:val="uk-UA"/>
        </w:rPr>
        <w:t>таких</w:t>
      </w:r>
      <w:r w:rsidR="00ED3233" w:rsidRPr="001661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41302">
        <w:rPr>
          <w:rFonts w:ascii="Times New Roman" w:hAnsi="Times New Roman"/>
          <w:sz w:val="28"/>
          <w:szCs w:val="28"/>
          <w:lang w:val="uk-UA"/>
        </w:rPr>
        <w:t>відомих письменників</w:t>
      </w:r>
      <w:r w:rsidR="003D7E21" w:rsidRPr="0016617A">
        <w:rPr>
          <w:rFonts w:ascii="Times New Roman" w:hAnsi="Times New Roman"/>
          <w:sz w:val="28"/>
          <w:szCs w:val="28"/>
          <w:lang w:val="uk-UA"/>
        </w:rPr>
        <w:t>,</w:t>
      </w:r>
      <w:r w:rsidR="00597804" w:rsidRPr="003D7E21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597804">
        <w:rPr>
          <w:rFonts w:ascii="Times New Roman" w:hAnsi="Times New Roman"/>
          <w:sz w:val="28"/>
          <w:szCs w:val="28"/>
          <w:lang w:val="uk-UA"/>
        </w:rPr>
        <w:t>як</w:t>
      </w:r>
      <w:r w:rsidR="00597804" w:rsidRPr="00ED3233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 xml:space="preserve"> </w:t>
      </w:r>
      <w:r w:rsidR="00597804">
        <w:rPr>
          <w:rFonts w:ascii="Times New Roman" w:hAnsi="Times New Roman"/>
          <w:sz w:val="28"/>
          <w:szCs w:val="28"/>
          <w:lang w:val="uk-UA"/>
        </w:rPr>
        <w:t>Платон Воронько, Іван Драч, В</w:t>
      </w:r>
      <w:r w:rsidR="00486B86">
        <w:rPr>
          <w:rFonts w:ascii="Times New Roman" w:hAnsi="Times New Roman"/>
          <w:sz w:val="28"/>
          <w:szCs w:val="28"/>
          <w:lang w:val="uk-UA"/>
        </w:rPr>
        <w:t>асиль Козаченко, Юрій Покальчук</w:t>
      </w:r>
      <w:r w:rsidR="00597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7E21" w:rsidRPr="0016617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97804" w:rsidRPr="006404B8">
        <w:rPr>
          <w:rFonts w:ascii="Times New Roman" w:hAnsi="Times New Roman"/>
          <w:sz w:val="28"/>
          <w:szCs w:val="28"/>
          <w:lang w:val="uk-UA"/>
        </w:rPr>
        <w:t>сучасн</w:t>
      </w:r>
      <w:r w:rsidR="0016617A" w:rsidRPr="006404B8">
        <w:rPr>
          <w:rFonts w:ascii="Times New Roman" w:hAnsi="Times New Roman"/>
          <w:sz w:val="28"/>
          <w:szCs w:val="28"/>
          <w:lang w:val="uk-UA"/>
        </w:rPr>
        <w:t>их</w:t>
      </w:r>
      <w:r w:rsidR="00597804" w:rsidRPr="006404B8">
        <w:rPr>
          <w:rFonts w:ascii="Times New Roman" w:hAnsi="Times New Roman"/>
          <w:sz w:val="28"/>
          <w:szCs w:val="28"/>
          <w:lang w:val="uk-UA"/>
        </w:rPr>
        <w:t xml:space="preserve"> автор</w:t>
      </w:r>
      <w:r w:rsidR="0016617A" w:rsidRPr="006404B8">
        <w:rPr>
          <w:rFonts w:ascii="Times New Roman" w:hAnsi="Times New Roman"/>
          <w:sz w:val="28"/>
          <w:szCs w:val="28"/>
          <w:lang w:val="uk-UA"/>
        </w:rPr>
        <w:t>ів</w:t>
      </w:r>
      <w:r w:rsidR="00597804" w:rsidRPr="006404B8">
        <w:rPr>
          <w:rFonts w:ascii="Times New Roman" w:hAnsi="Times New Roman"/>
          <w:sz w:val="28"/>
          <w:szCs w:val="28"/>
          <w:lang w:val="uk-UA"/>
        </w:rPr>
        <w:t>: Ірен Роздобудько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>, Михайл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6B86" w:rsidRPr="006404B8">
        <w:rPr>
          <w:rFonts w:ascii="Times New Roman" w:hAnsi="Times New Roman"/>
          <w:sz w:val="28"/>
          <w:szCs w:val="28"/>
          <w:lang w:val="uk-UA"/>
        </w:rPr>
        <w:t>Слабошпицьк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86B86" w:rsidRPr="006404B8">
        <w:rPr>
          <w:rFonts w:ascii="Times New Roman" w:hAnsi="Times New Roman"/>
          <w:sz w:val="28"/>
          <w:szCs w:val="28"/>
          <w:lang w:val="uk-UA"/>
        </w:rPr>
        <w:t>, Володимир</w:t>
      </w:r>
      <w:r w:rsidR="003D7E21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Яворівськ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ого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>, Григорі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я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6B86" w:rsidRPr="006404B8">
        <w:rPr>
          <w:rFonts w:ascii="Times New Roman" w:hAnsi="Times New Roman"/>
          <w:sz w:val="28"/>
          <w:szCs w:val="28"/>
          <w:lang w:val="uk-UA"/>
        </w:rPr>
        <w:t>Гусейнов</w:t>
      </w:r>
      <w:r w:rsidR="00235184" w:rsidRPr="006404B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486B86" w:rsidRPr="006404B8">
        <w:rPr>
          <w:rFonts w:ascii="Times New Roman" w:hAnsi="Times New Roman"/>
          <w:sz w:val="28"/>
          <w:szCs w:val="28"/>
          <w:lang w:val="uk-UA"/>
        </w:rPr>
        <w:t>, Олександр</w:t>
      </w:r>
      <w:r w:rsidR="00235184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6B86" w:rsidRPr="006404B8">
        <w:rPr>
          <w:rFonts w:ascii="Times New Roman" w:hAnsi="Times New Roman"/>
          <w:sz w:val="28"/>
          <w:szCs w:val="28"/>
          <w:lang w:val="uk-UA"/>
        </w:rPr>
        <w:t>Жовн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6404B8" w:rsidRPr="006404B8">
        <w:rPr>
          <w:rFonts w:ascii="Times New Roman" w:hAnsi="Times New Roman"/>
          <w:sz w:val="28"/>
          <w:szCs w:val="28"/>
          <w:lang w:val="uk-UA"/>
        </w:rPr>
        <w:t>.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235184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486B86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6B86" w:rsidRPr="006404B8">
        <w:rPr>
          <w:rFonts w:ascii="Times New Roman" w:hAnsi="Times New Roman"/>
          <w:sz w:val="28"/>
          <w:szCs w:val="28"/>
          <w:lang w:val="uk-UA"/>
        </w:rPr>
        <w:t>Базилевськ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86B86" w:rsidRPr="006404B8">
        <w:rPr>
          <w:rFonts w:ascii="Times New Roman" w:hAnsi="Times New Roman"/>
          <w:sz w:val="28"/>
          <w:szCs w:val="28"/>
          <w:lang w:val="uk-UA"/>
        </w:rPr>
        <w:t>.</w:t>
      </w:r>
    </w:p>
    <w:p w:rsidR="004F6E6B" w:rsidRPr="006404B8" w:rsidRDefault="00D752BB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04B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40271" w:rsidRPr="006404B8">
        <w:rPr>
          <w:rFonts w:ascii="Times New Roman" w:hAnsi="Times New Roman"/>
          <w:sz w:val="28"/>
          <w:szCs w:val="28"/>
          <w:lang w:val="uk-UA"/>
        </w:rPr>
        <w:t>відділі рідкісних та цінних видань</w:t>
      </w:r>
      <w:r w:rsidRPr="006404B8">
        <w:rPr>
          <w:rFonts w:ascii="Times New Roman" w:hAnsi="Times New Roman"/>
          <w:sz w:val="28"/>
          <w:szCs w:val="28"/>
          <w:lang w:val="uk-UA"/>
        </w:rPr>
        <w:t xml:space="preserve"> робота по вивченню автографів проводиться постійно</w:t>
      </w:r>
      <w:r w:rsidR="00B40271" w:rsidRPr="006404B8">
        <w:rPr>
          <w:rFonts w:ascii="Times New Roman" w:hAnsi="Times New Roman"/>
          <w:sz w:val="28"/>
          <w:szCs w:val="28"/>
          <w:lang w:val="uk-UA"/>
        </w:rPr>
        <w:t>. Бібліографічні описи БД «Реєстр» поповню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ю</w:t>
      </w:r>
      <w:r w:rsidR="00B40271" w:rsidRPr="006404B8">
        <w:rPr>
          <w:rFonts w:ascii="Times New Roman" w:hAnsi="Times New Roman"/>
          <w:sz w:val="28"/>
          <w:szCs w:val="28"/>
          <w:lang w:val="uk-UA"/>
        </w:rPr>
        <w:t>ться в розділі «Автограф». Повністю опрацьовано фонд колекці</w:t>
      </w:r>
      <w:r w:rsidR="001E1465" w:rsidRPr="006404B8">
        <w:rPr>
          <w:rFonts w:ascii="Times New Roman" w:hAnsi="Times New Roman"/>
          <w:sz w:val="28"/>
          <w:szCs w:val="28"/>
          <w:lang w:val="uk-UA"/>
        </w:rPr>
        <w:t>ї Ільїна і частково</w:t>
      </w:r>
      <w:r w:rsidRPr="006404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E1465" w:rsidRPr="006404B8">
        <w:rPr>
          <w:rFonts w:ascii="Times New Roman" w:hAnsi="Times New Roman"/>
          <w:sz w:val="28"/>
          <w:szCs w:val="28"/>
          <w:lang w:val="uk-UA"/>
        </w:rPr>
        <w:t xml:space="preserve"> фонд відділу,</w:t>
      </w:r>
      <w:r w:rsidR="004F6E6B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489" w:rsidRPr="006404B8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 w:rsidR="001E1465" w:rsidRPr="006404B8">
        <w:rPr>
          <w:rFonts w:ascii="Times New Roman" w:hAnsi="Times New Roman"/>
          <w:sz w:val="28"/>
          <w:szCs w:val="28"/>
          <w:lang w:val="uk-UA"/>
        </w:rPr>
        <w:t xml:space="preserve">215 власницьких </w:t>
      </w:r>
      <w:r w:rsidR="00F001B4" w:rsidRPr="006404B8">
        <w:rPr>
          <w:rFonts w:ascii="Times New Roman" w:hAnsi="Times New Roman"/>
          <w:sz w:val="28"/>
          <w:szCs w:val="28"/>
          <w:lang w:val="uk-UA"/>
        </w:rPr>
        <w:t>написів</w:t>
      </w:r>
      <w:r w:rsidR="001E1465" w:rsidRPr="006404B8">
        <w:rPr>
          <w:rFonts w:ascii="Times New Roman" w:hAnsi="Times New Roman"/>
          <w:sz w:val="28"/>
          <w:szCs w:val="28"/>
          <w:lang w:val="uk-UA"/>
        </w:rPr>
        <w:t>.</w:t>
      </w:r>
    </w:p>
    <w:p w:rsidR="00BE3F50" w:rsidRDefault="00BC34C0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найцікавіших</w:t>
      </w:r>
      <w:r w:rsidR="002351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автографи наших видатних зе</w:t>
      </w:r>
      <w:r w:rsidR="00683017">
        <w:rPr>
          <w:rFonts w:ascii="Times New Roman" w:hAnsi="Times New Roman"/>
          <w:sz w:val="28"/>
          <w:szCs w:val="28"/>
          <w:lang w:val="uk-UA"/>
        </w:rPr>
        <w:t>мляків: Миколи Бракера, Інни Ко</w:t>
      </w:r>
      <w:r>
        <w:rPr>
          <w:rFonts w:ascii="Times New Roman" w:hAnsi="Times New Roman"/>
          <w:sz w:val="28"/>
          <w:szCs w:val="28"/>
          <w:lang w:val="uk-UA"/>
        </w:rPr>
        <w:t xml:space="preserve">совської, Дмитра Горшкова, Василя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Харцієва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7709" w:rsidRPr="006404B8" w:rsidRDefault="00BC34C0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Окрасою</w:t>
      </w:r>
      <w:r w:rsidRPr="006404B8">
        <w:rPr>
          <w:rFonts w:ascii="Times New Roman" w:hAnsi="Times New Roman"/>
          <w:sz w:val="28"/>
          <w:szCs w:val="28"/>
          <w:lang w:val="uk-UA"/>
        </w:rPr>
        <w:t xml:space="preserve"> колекції </w:t>
      </w:r>
      <w:r w:rsidR="00914A3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14A30" w:rsidRPr="006404B8">
        <w:rPr>
          <w:rFonts w:ascii="Times New Roman" w:hAnsi="Times New Roman"/>
          <w:sz w:val="28"/>
          <w:szCs w:val="28"/>
          <w:lang w:val="uk-UA"/>
        </w:rPr>
        <w:t>книги з автографами</w:t>
      </w:r>
      <w:r w:rsidR="00AC7709" w:rsidRPr="006404B8">
        <w:rPr>
          <w:rFonts w:ascii="Times New Roman" w:hAnsi="Times New Roman"/>
          <w:sz w:val="28"/>
          <w:szCs w:val="28"/>
          <w:lang w:val="uk-UA"/>
        </w:rPr>
        <w:t>:</w:t>
      </w:r>
    </w:p>
    <w:p w:rsidR="00BC34C0" w:rsidRPr="006404B8" w:rsidRDefault="00AC7709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trike/>
          <w:sz w:val="28"/>
          <w:szCs w:val="28"/>
        </w:rPr>
      </w:pPr>
      <w:r w:rsidRPr="006404B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C34C0" w:rsidRPr="006404B8">
        <w:rPr>
          <w:rFonts w:ascii="Times New Roman" w:hAnsi="Times New Roman"/>
          <w:sz w:val="28"/>
          <w:szCs w:val="28"/>
          <w:lang w:val="uk-UA"/>
        </w:rPr>
        <w:t>Пантелеймона Куліша</w:t>
      </w:r>
      <w:r w:rsidR="00B97474" w:rsidRPr="006404B8">
        <w:rPr>
          <w:rFonts w:ascii="Times New Roman" w:hAnsi="Times New Roman"/>
          <w:sz w:val="28"/>
          <w:szCs w:val="28"/>
        </w:rPr>
        <w:t xml:space="preserve"> </w:t>
      </w:r>
      <w:r w:rsidR="00D91DBD" w:rsidRPr="006404B8">
        <w:rPr>
          <w:rFonts w:ascii="Times New Roman" w:hAnsi="Times New Roman"/>
          <w:sz w:val="28"/>
          <w:szCs w:val="28"/>
          <w:lang w:val="uk-UA"/>
        </w:rPr>
        <w:t>(</w:t>
      </w:r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Кулиш, Пантелеймон Александрович (один из лидеров </w:t>
      </w:r>
      <w:proofErr w:type="spellStart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украинофильства</w:t>
      </w:r>
      <w:proofErr w:type="spellEnd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, поэт, прозаик, фольклорист и этнограф, переводчик, критик, редактор, историк, издатель. Автор концепции «хуторской философии».</w:t>
      </w:r>
      <w:proofErr w:type="gramStart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1819-1897). История воссоединения Руси [Текст] / Пантелеймон Кулиш. - СПб. : Тип</w:t>
      </w:r>
      <w:proofErr w:type="gramStart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>ва</w:t>
      </w:r>
      <w:proofErr w:type="spellEnd"/>
      <w:r w:rsidR="00D91DBD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"Общественная Польза", 1874</w:t>
      </w:r>
      <w:r w:rsidR="00F11142" w:rsidRPr="00640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);</w:t>
      </w:r>
      <w:r w:rsidR="00D91DBD" w:rsidRPr="006404B8">
        <w:rPr>
          <w:rFonts w:ascii="Arial" w:hAnsi="Arial" w:cs="Arial"/>
          <w:shd w:val="clear" w:color="auto" w:fill="FFFFFF"/>
        </w:rPr>
        <w:t xml:space="preserve"> </w:t>
      </w:r>
    </w:p>
    <w:p w:rsidR="00E72343" w:rsidRDefault="00AC7709" w:rsidP="0010658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/>
        </w:rPr>
      </w:pPr>
      <w:r w:rsidRPr="006404B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E3F50" w:rsidRPr="006404B8">
        <w:rPr>
          <w:rFonts w:ascii="Times New Roman" w:hAnsi="Times New Roman"/>
          <w:sz w:val="28"/>
          <w:szCs w:val="28"/>
        </w:rPr>
        <w:t>Петр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BE3F50" w:rsidRPr="006404B8">
        <w:rPr>
          <w:rFonts w:ascii="Times New Roman" w:hAnsi="Times New Roman"/>
          <w:sz w:val="28"/>
          <w:szCs w:val="28"/>
        </w:rPr>
        <w:t xml:space="preserve"> Могил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>и</w:t>
      </w:r>
      <w:r w:rsidR="00BE3F50" w:rsidRPr="006404B8">
        <w:rPr>
          <w:rFonts w:ascii="Times New Roman" w:hAnsi="Times New Roman"/>
          <w:sz w:val="28"/>
          <w:szCs w:val="28"/>
        </w:rPr>
        <w:t xml:space="preserve"> </w:t>
      </w:r>
      <w:r w:rsidR="00F11142" w:rsidRPr="006404B8">
        <w:rPr>
          <w:rFonts w:ascii="Times New Roman" w:hAnsi="Times New Roman"/>
          <w:sz w:val="28"/>
          <w:szCs w:val="28"/>
          <w:lang w:val="uk-UA"/>
        </w:rPr>
        <w:t>(</w:t>
      </w:r>
      <w:r w:rsidR="00F11142" w:rsidRPr="006404B8">
        <w:rPr>
          <w:rFonts w:ascii="Times New Roman" w:hAnsi="Times New Roman"/>
          <w:bCs/>
          <w:sz w:val="28"/>
          <w:szCs w:val="28"/>
        </w:rPr>
        <w:t xml:space="preserve">Триодь цветная. </w:t>
      </w:r>
      <w:proofErr w:type="spellStart"/>
      <w:r w:rsidR="00F11142" w:rsidRPr="006404B8">
        <w:rPr>
          <w:rFonts w:ascii="Times New Roman" w:hAnsi="Times New Roman"/>
          <w:bCs/>
          <w:sz w:val="28"/>
          <w:szCs w:val="28"/>
        </w:rPr>
        <w:t>Триодион</w:t>
      </w:r>
      <w:proofErr w:type="spellEnd"/>
      <w:r w:rsidR="00F11142" w:rsidRPr="006404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1142" w:rsidRPr="006404B8">
        <w:rPr>
          <w:rFonts w:ascii="Times New Roman" w:hAnsi="Times New Roman"/>
          <w:bCs/>
          <w:sz w:val="28"/>
          <w:szCs w:val="28"/>
        </w:rPr>
        <w:t>сиесть</w:t>
      </w:r>
      <w:proofErr w:type="spellEnd"/>
      <w:r w:rsidR="00F11142" w:rsidRPr="006404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1142" w:rsidRPr="006404B8">
        <w:rPr>
          <w:rFonts w:ascii="Times New Roman" w:hAnsi="Times New Roman"/>
          <w:bCs/>
          <w:sz w:val="28"/>
          <w:szCs w:val="28"/>
        </w:rPr>
        <w:t>Трипеснец</w:t>
      </w:r>
      <w:proofErr w:type="spellEnd"/>
      <w:r w:rsidR="00F11142" w:rsidRPr="006404B8">
        <w:rPr>
          <w:rFonts w:ascii="Times New Roman" w:hAnsi="Times New Roman"/>
          <w:bCs/>
          <w:sz w:val="28"/>
          <w:szCs w:val="28"/>
        </w:rPr>
        <w:t xml:space="preserve"> святой великой Пятидесятницы [</w:t>
      </w:r>
      <w:proofErr w:type="spellStart"/>
      <w:r w:rsidR="00F11142" w:rsidRPr="006404B8">
        <w:rPr>
          <w:rFonts w:ascii="Times New Roman" w:hAnsi="Times New Roman"/>
          <w:bCs/>
          <w:sz w:val="28"/>
          <w:szCs w:val="28"/>
        </w:rPr>
        <w:t>Te</w:t>
      </w:r>
      <w:r w:rsidRPr="006404B8">
        <w:rPr>
          <w:rFonts w:ascii="Times New Roman" w:hAnsi="Times New Roman"/>
          <w:bCs/>
          <w:sz w:val="28"/>
          <w:szCs w:val="28"/>
        </w:rPr>
        <w:t>xt</w:t>
      </w:r>
      <w:proofErr w:type="spellEnd"/>
      <w:r w:rsidRPr="006404B8">
        <w:rPr>
          <w:rFonts w:ascii="Times New Roman" w:hAnsi="Times New Roman"/>
          <w:bCs/>
          <w:sz w:val="28"/>
          <w:szCs w:val="28"/>
        </w:rPr>
        <w:t>]</w:t>
      </w:r>
      <w:proofErr w:type="gramStart"/>
      <w:r w:rsidRPr="006404B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404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4B8">
        <w:rPr>
          <w:rFonts w:ascii="Times New Roman" w:hAnsi="Times New Roman"/>
          <w:bCs/>
          <w:sz w:val="28"/>
          <w:szCs w:val="28"/>
        </w:rPr>
        <w:t>Пентикостарион</w:t>
      </w:r>
      <w:proofErr w:type="spellEnd"/>
      <w:r w:rsidRPr="006404B8">
        <w:rPr>
          <w:rFonts w:ascii="Times New Roman" w:hAnsi="Times New Roman"/>
          <w:bCs/>
          <w:sz w:val="28"/>
          <w:szCs w:val="28"/>
        </w:rPr>
        <w:t xml:space="preserve">, еже есть </w:t>
      </w:r>
      <w:r w:rsidR="00F11142" w:rsidRPr="006404B8">
        <w:rPr>
          <w:rFonts w:ascii="Times New Roman" w:hAnsi="Times New Roman"/>
          <w:bCs/>
          <w:sz w:val="28"/>
          <w:szCs w:val="28"/>
        </w:rPr>
        <w:t>Пятидесятница нареченный. - К.</w:t>
      </w:r>
      <w:proofErr w:type="gramStart"/>
      <w:r w:rsidR="00F11142" w:rsidRPr="006404B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11142" w:rsidRPr="006404B8">
        <w:rPr>
          <w:rFonts w:ascii="Times New Roman" w:hAnsi="Times New Roman"/>
          <w:bCs/>
          <w:sz w:val="28"/>
          <w:szCs w:val="28"/>
        </w:rPr>
        <w:t xml:space="preserve"> Тип. </w:t>
      </w:r>
      <w:proofErr w:type="gramStart"/>
      <w:r w:rsidR="00F11142" w:rsidRPr="006404B8">
        <w:rPr>
          <w:rFonts w:ascii="Times New Roman" w:hAnsi="Times New Roman"/>
          <w:bCs/>
          <w:sz w:val="28"/>
          <w:szCs w:val="28"/>
        </w:rPr>
        <w:t>Киево-Печерской Лавры, 1631. - [22],828 с.</w:t>
      </w:r>
      <w:r w:rsidR="00F11142" w:rsidRPr="006404B8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6404B8">
        <w:rPr>
          <w:rFonts w:ascii="Times New Roman" w:hAnsi="Times New Roman"/>
          <w:bCs/>
          <w:sz w:val="28"/>
          <w:szCs w:val="28"/>
          <w:lang w:val="uk-UA"/>
        </w:rPr>
        <w:t>;</w:t>
      </w:r>
      <w:proofErr w:type="gramEnd"/>
    </w:p>
    <w:p w:rsidR="006404B8" w:rsidRPr="006404B8" w:rsidRDefault="00A24C60" w:rsidP="00A24C60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4C60">
        <w:rPr>
          <w:rFonts w:ascii="Times New Roman" w:hAnsi="Times New Roman"/>
          <w:sz w:val="28"/>
          <w:szCs w:val="28"/>
        </w:rPr>
        <w:t xml:space="preserve">- </w:t>
      </w:r>
      <w:r w:rsidR="00AC7709" w:rsidRPr="006404B8">
        <w:rPr>
          <w:rFonts w:ascii="Times New Roman" w:hAnsi="Times New Roman"/>
          <w:sz w:val="28"/>
          <w:szCs w:val="28"/>
          <w:lang w:val="uk-UA"/>
        </w:rPr>
        <w:t>п</w:t>
      </w:r>
      <w:r w:rsidR="00D91DBD" w:rsidRPr="006404B8">
        <w:rPr>
          <w:rFonts w:ascii="Times New Roman" w:hAnsi="Times New Roman"/>
          <w:sz w:val="28"/>
          <w:szCs w:val="28"/>
          <w:lang w:val="uk-UA"/>
        </w:rPr>
        <w:t>ротоієрея І</w:t>
      </w:r>
      <w:proofErr w:type="spellStart"/>
      <w:r w:rsidR="00CD3348" w:rsidRPr="006404B8">
        <w:rPr>
          <w:rFonts w:ascii="Times New Roman" w:hAnsi="Times New Roman"/>
          <w:sz w:val="28"/>
          <w:szCs w:val="28"/>
        </w:rPr>
        <w:t>оан</w:t>
      </w:r>
      <w:proofErr w:type="spellEnd"/>
      <w:r w:rsidR="00914A30" w:rsidRPr="006404B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141338" w:rsidRPr="006404B8">
        <w:rPr>
          <w:rFonts w:ascii="Times New Roman" w:hAnsi="Times New Roman"/>
          <w:sz w:val="28"/>
          <w:szCs w:val="28"/>
        </w:rPr>
        <w:t>Серг</w:t>
      </w:r>
      <w:proofErr w:type="spellStart"/>
      <w:r w:rsidR="00D91DBD" w:rsidRPr="006404B8">
        <w:rPr>
          <w:rFonts w:ascii="Times New Roman" w:hAnsi="Times New Roman"/>
          <w:sz w:val="28"/>
          <w:szCs w:val="28"/>
          <w:lang w:val="uk-UA"/>
        </w:rPr>
        <w:t>іє</w:t>
      </w:r>
      <w:proofErr w:type="spellEnd"/>
      <w:r w:rsidR="00141338" w:rsidRPr="006404B8">
        <w:rPr>
          <w:rFonts w:ascii="Times New Roman" w:hAnsi="Times New Roman"/>
          <w:sz w:val="28"/>
          <w:szCs w:val="28"/>
        </w:rPr>
        <w:t>в</w:t>
      </w:r>
      <w:r w:rsidR="00141338" w:rsidRPr="006404B8">
        <w:rPr>
          <w:rFonts w:ascii="Times New Roman" w:hAnsi="Times New Roman"/>
          <w:sz w:val="28"/>
          <w:szCs w:val="28"/>
          <w:lang w:val="uk-UA"/>
        </w:rPr>
        <w:t>а</w:t>
      </w:r>
      <w:r w:rsidR="00141338" w:rsidRPr="006404B8">
        <w:rPr>
          <w:rFonts w:ascii="Times New Roman" w:hAnsi="Times New Roman"/>
          <w:sz w:val="28"/>
          <w:szCs w:val="28"/>
          <w:u w:val="single"/>
        </w:rPr>
        <w:t>,</w:t>
      </w:r>
      <w:r w:rsidR="00141338" w:rsidRPr="006404B8">
        <w:rPr>
          <w:rFonts w:ascii="Times New Roman" w:hAnsi="Times New Roman"/>
          <w:sz w:val="28"/>
          <w:szCs w:val="28"/>
        </w:rPr>
        <w:t xml:space="preserve"> </w:t>
      </w:r>
      <w:r w:rsidR="00D344AE" w:rsidRPr="006404B8">
        <w:rPr>
          <w:rFonts w:ascii="Times New Roman" w:hAnsi="Times New Roman"/>
          <w:sz w:val="28"/>
          <w:szCs w:val="28"/>
          <w:lang w:val="uk-UA"/>
        </w:rPr>
        <w:t>(</w:t>
      </w:r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Сергиев, </w:t>
      </w:r>
      <w:proofErr w:type="spell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>Иоан</w:t>
      </w:r>
      <w:proofErr w:type="spell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Ильич (священник Русской православной церкви, митрофорный протоиерей; настоятель Андреевского </w:t>
      </w:r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собора в Кронштадте; член Святейшего правительствующего синода с 1906 года; «вдохновитель создания и почётный член» Союза русского народа</w:t>
      </w:r>
      <w:proofErr w:type="gram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1829-1909). Беседы говоренные в </w:t>
      </w:r>
      <w:proofErr w:type="spell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>Кронштадском</w:t>
      </w:r>
      <w:proofErr w:type="spell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Андреевском соборе протоиереем Иоанном Сергиевым [Текст] / И. И. Сергиев,. - 2-е изд. - Кронштадт</w:t>
      </w:r>
      <w:proofErr w:type="gram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Тип. "</w:t>
      </w:r>
      <w:proofErr w:type="spell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>Кронштадского</w:t>
      </w:r>
      <w:proofErr w:type="spell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вестника", 1886. - 178 с.</w:t>
      </w:r>
      <w:proofErr w:type="gramStart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D344AE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 1 л. порт. </w:t>
      </w:r>
      <w:r w:rsidR="00AC7709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AC7709" w:rsidRPr="006404B8">
        <w:rPr>
          <w:rFonts w:ascii="Times New Roman" w:hAnsi="Times New Roman"/>
          <w:sz w:val="28"/>
          <w:szCs w:val="28"/>
          <w:shd w:val="clear" w:color="auto" w:fill="FFFFFF"/>
        </w:rPr>
        <w:t>Библиогр</w:t>
      </w:r>
      <w:proofErr w:type="spellEnd"/>
      <w:r w:rsidR="00AC7709" w:rsidRPr="006404B8">
        <w:rPr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AC7709" w:rsidRPr="006404B8">
        <w:rPr>
          <w:rFonts w:ascii="Times New Roman" w:hAnsi="Times New Roman"/>
          <w:sz w:val="28"/>
          <w:szCs w:val="28"/>
          <w:shd w:val="clear" w:color="auto" w:fill="FFFFFF"/>
        </w:rPr>
        <w:t>подстроч</w:t>
      </w:r>
      <w:proofErr w:type="spellEnd"/>
      <w:r w:rsidR="00AC7709" w:rsidRPr="006404B8">
        <w:rPr>
          <w:rFonts w:ascii="Times New Roman" w:hAnsi="Times New Roman"/>
          <w:sz w:val="28"/>
          <w:szCs w:val="28"/>
          <w:shd w:val="clear" w:color="auto" w:fill="FFFFFF"/>
        </w:rPr>
        <w:t>. примеч.</w:t>
      </w:r>
      <w:r w:rsidR="00AC7709" w:rsidRPr="006404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B570F" w:rsidRPr="006404B8" w:rsidRDefault="00683E9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04B8">
        <w:rPr>
          <w:rFonts w:ascii="Times New Roman" w:hAnsi="Times New Roman"/>
          <w:sz w:val="28"/>
          <w:szCs w:val="28"/>
          <w:lang w:val="uk-UA"/>
        </w:rPr>
        <w:t>Найбільший відсоток книг з автографами</w:t>
      </w:r>
      <w:r w:rsidR="006C31C9" w:rsidRPr="006404B8">
        <w:rPr>
          <w:rFonts w:ascii="Times New Roman" w:hAnsi="Times New Roman"/>
          <w:sz w:val="28"/>
          <w:szCs w:val="28"/>
          <w:lang w:val="uk-UA"/>
        </w:rPr>
        <w:t xml:space="preserve"> автора</w:t>
      </w:r>
      <w:r w:rsidR="006C31C9" w:rsidRPr="006404B8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742B2E" w:rsidRPr="00BB091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C31C9" w:rsidRPr="00BB091E">
        <w:rPr>
          <w:rFonts w:ascii="Times New Roman" w:hAnsi="Times New Roman"/>
          <w:sz w:val="28"/>
          <w:szCs w:val="28"/>
          <w:lang w:val="uk-UA"/>
        </w:rPr>
        <w:t>96</w:t>
      </w:r>
      <w:r w:rsidRPr="00BB091E">
        <w:rPr>
          <w:rFonts w:ascii="Times New Roman" w:hAnsi="Times New Roman"/>
          <w:sz w:val="28"/>
          <w:szCs w:val="28"/>
          <w:lang w:val="uk-UA"/>
        </w:rPr>
        <w:t>%</w:t>
      </w:r>
      <w:r w:rsidR="00742B2E" w:rsidRPr="00BB0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4B8">
        <w:rPr>
          <w:rFonts w:ascii="Times New Roman" w:hAnsi="Times New Roman"/>
          <w:sz w:val="28"/>
          <w:szCs w:val="28"/>
          <w:lang w:val="uk-UA"/>
        </w:rPr>
        <w:t>(</w:t>
      </w:r>
      <w:r w:rsidR="006C31C9" w:rsidRPr="006404B8">
        <w:rPr>
          <w:rFonts w:ascii="Times New Roman" w:hAnsi="Times New Roman"/>
          <w:sz w:val="28"/>
          <w:szCs w:val="28"/>
          <w:lang w:val="uk-UA"/>
        </w:rPr>
        <w:t>432</w:t>
      </w:r>
      <w:r w:rsidRPr="006404B8">
        <w:rPr>
          <w:rFonts w:ascii="Times New Roman" w:hAnsi="Times New Roman"/>
          <w:sz w:val="28"/>
          <w:szCs w:val="28"/>
          <w:lang w:val="uk-UA"/>
        </w:rPr>
        <w:t xml:space="preserve"> прим.</w:t>
      </w:r>
      <w:r w:rsidR="006404B8">
        <w:rPr>
          <w:rFonts w:ascii="Times New Roman" w:hAnsi="Times New Roman"/>
          <w:sz w:val="28"/>
          <w:szCs w:val="28"/>
          <w:lang w:val="uk-UA"/>
        </w:rPr>
        <w:t>) від</w:t>
      </w:r>
      <w:r w:rsidRPr="006404B8">
        <w:rPr>
          <w:rFonts w:ascii="Times New Roman" w:hAnsi="Times New Roman"/>
          <w:sz w:val="28"/>
          <w:szCs w:val="28"/>
          <w:lang w:val="uk-UA"/>
        </w:rPr>
        <w:t xml:space="preserve"> фонду </w:t>
      </w:r>
      <w:r w:rsidR="00BB091E">
        <w:rPr>
          <w:rFonts w:ascii="Times New Roman" w:hAnsi="Times New Roman"/>
          <w:sz w:val="28"/>
          <w:szCs w:val="28"/>
          <w:lang w:val="uk-UA"/>
        </w:rPr>
        <w:t>книг з автографами</w:t>
      </w:r>
      <w:r w:rsidR="006404B8" w:rsidRPr="00640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4B8">
        <w:rPr>
          <w:rFonts w:ascii="Times New Roman" w:hAnsi="Times New Roman"/>
          <w:sz w:val="28"/>
          <w:szCs w:val="28"/>
          <w:lang w:val="uk-UA"/>
        </w:rPr>
        <w:t>знаходиться у відділі краєзнавства.</w:t>
      </w:r>
    </w:p>
    <w:p w:rsidR="00091927" w:rsidRDefault="00683E96" w:rsidP="00742B2E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32AAC" w:rsidRPr="00683E96">
        <w:rPr>
          <w:rFonts w:ascii="Times New Roman" w:hAnsi="Times New Roman"/>
          <w:sz w:val="28"/>
          <w:szCs w:val="28"/>
          <w:lang w:val="uk-UA"/>
        </w:rPr>
        <w:t>ротягом бага</w:t>
      </w:r>
      <w:r>
        <w:rPr>
          <w:rFonts w:ascii="Times New Roman" w:hAnsi="Times New Roman"/>
          <w:sz w:val="28"/>
          <w:szCs w:val="28"/>
          <w:lang w:val="uk-UA"/>
        </w:rPr>
        <w:t>тьох</w:t>
      </w:r>
      <w:r w:rsidRPr="00BB0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B2E" w:rsidRPr="00BB091E">
        <w:rPr>
          <w:rFonts w:ascii="Times New Roman" w:hAnsi="Times New Roman"/>
          <w:sz w:val="28"/>
          <w:szCs w:val="28"/>
          <w:lang w:val="uk-UA"/>
        </w:rPr>
        <w:t>років</w:t>
      </w:r>
      <w:r w:rsidRPr="00BB09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залиша</w:t>
      </w:r>
      <w:r w:rsidR="00132AAC" w:rsidRPr="00683E96">
        <w:rPr>
          <w:rFonts w:ascii="Times New Roman" w:hAnsi="Times New Roman"/>
          <w:sz w:val="28"/>
          <w:szCs w:val="28"/>
          <w:lang w:val="uk-UA"/>
        </w:rPr>
        <w:t>ли</w:t>
      </w:r>
      <w:r w:rsidR="00B149D0">
        <w:rPr>
          <w:rFonts w:ascii="Times New Roman" w:hAnsi="Times New Roman"/>
          <w:sz w:val="28"/>
          <w:szCs w:val="28"/>
          <w:lang w:val="uk-UA"/>
        </w:rPr>
        <w:t xml:space="preserve"> автографи та дарчі написи</w:t>
      </w:r>
      <w:r w:rsidR="00132AAC">
        <w:rPr>
          <w:rFonts w:ascii="Times New Roman" w:hAnsi="Times New Roman"/>
          <w:sz w:val="28"/>
          <w:szCs w:val="28"/>
          <w:lang w:val="uk-UA"/>
        </w:rPr>
        <w:t xml:space="preserve"> на примірниках своїх книг </w:t>
      </w:r>
      <w:r w:rsidR="00091927">
        <w:rPr>
          <w:rFonts w:ascii="Times New Roman" w:hAnsi="Times New Roman"/>
          <w:sz w:val="28"/>
          <w:szCs w:val="28"/>
          <w:lang w:val="uk-UA"/>
        </w:rPr>
        <w:t>відомі</w:t>
      </w:r>
      <w:r w:rsidR="00456B06">
        <w:rPr>
          <w:rFonts w:ascii="Times New Roman" w:hAnsi="Times New Roman"/>
          <w:sz w:val="28"/>
          <w:szCs w:val="28"/>
          <w:lang w:val="uk-UA"/>
        </w:rPr>
        <w:t xml:space="preserve"> прозаїки, поети, драматурги, критики, вчені, літературознавці нашого</w:t>
      </w:r>
      <w:r w:rsidR="00091927">
        <w:rPr>
          <w:rFonts w:ascii="Times New Roman" w:hAnsi="Times New Roman"/>
          <w:sz w:val="28"/>
          <w:szCs w:val="28"/>
          <w:lang w:val="uk-UA"/>
        </w:rPr>
        <w:t xml:space="preserve"> краю</w:t>
      </w:r>
      <w:r w:rsidR="00742B2E" w:rsidRPr="00BB091E">
        <w:rPr>
          <w:rFonts w:ascii="Times New Roman" w:hAnsi="Times New Roman"/>
          <w:sz w:val="28"/>
          <w:szCs w:val="28"/>
          <w:lang w:val="uk-UA"/>
        </w:rPr>
        <w:t>,</w:t>
      </w:r>
      <w:r w:rsidR="00091927">
        <w:rPr>
          <w:rFonts w:ascii="Times New Roman" w:hAnsi="Times New Roman"/>
          <w:sz w:val="28"/>
          <w:szCs w:val="28"/>
          <w:lang w:val="uk-UA"/>
        </w:rPr>
        <w:t xml:space="preserve"> серед яких: В. Гончаренко, М. </w:t>
      </w:r>
      <w:proofErr w:type="spellStart"/>
      <w:r w:rsidR="00091927">
        <w:rPr>
          <w:rFonts w:ascii="Times New Roman" w:hAnsi="Times New Roman"/>
          <w:sz w:val="28"/>
          <w:szCs w:val="28"/>
          <w:lang w:val="uk-UA"/>
        </w:rPr>
        <w:t>Смоленчук</w:t>
      </w:r>
      <w:proofErr w:type="spellEnd"/>
      <w:r w:rsidR="00091927">
        <w:rPr>
          <w:rFonts w:ascii="Times New Roman" w:hAnsi="Times New Roman"/>
          <w:sz w:val="28"/>
          <w:szCs w:val="28"/>
          <w:lang w:val="uk-UA"/>
        </w:rPr>
        <w:t xml:space="preserve">, В. Погрібний, Л. Куценко. В. Панченко, Ю. </w:t>
      </w:r>
      <w:proofErr w:type="spellStart"/>
      <w:r w:rsidR="00091927">
        <w:rPr>
          <w:rFonts w:ascii="Times New Roman" w:hAnsi="Times New Roman"/>
          <w:sz w:val="28"/>
          <w:szCs w:val="28"/>
          <w:lang w:val="uk-UA"/>
        </w:rPr>
        <w:t>Гладир</w:t>
      </w:r>
      <w:proofErr w:type="spellEnd"/>
      <w:r w:rsidR="00091927">
        <w:rPr>
          <w:rFonts w:ascii="Times New Roman" w:hAnsi="Times New Roman"/>
          <w:sz w:val="28"/>
          <w:szCs w:val="28"/>
          <w:lang w:val="uk-UA"/>
        </w:rPr>
        <w:t>.</w:t>
      </w:r>
    </w:p>
    <w:p w:rsidR="00132AAC" w:rsidRDefault="00F10F54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деякі </w:t>
      </w:r>
      <w:r w:rsidRPr="00644510">
        <w:rPr>
          <w:rFonts w:ascii="Times New Roman" w:hAnsi="Times New Roman"/>
          <w:sz w:val="28"/>
          <w:szCs w:val="28"/>
          <w:lang w:val="uk-UA"/>
        </w:rPr>
        <w:t>автографи</w:t>
      </w:r>
      <w:r w:rsidR="006445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обмежуються тільки підписом або прізвищем. Так, В. Панченко у своїй книжці «Небо Левка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Мацієвича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залишив такий напис: «Улюбленій бібліотеці</w:t>
      </w:r>
      <w:r w:rsidR="009F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на згадк</w:t>
      </w:r>
      <w:r w:rsidR="00341753">
        <w:rPr>
          <w:rFonts w:ascii="Times New Roman" w:hAnsi="Times New Roman"/>
          <w:sz w:val="28"/>
          <w:szCs w:val="28"/>
          <w:lang w:val="uk-UA"/>
        </w:rPr>
        <w:t>у.</w:t>
      </w:r>
      <w:r>
        <w:rPr>
          <w:rFonts w:ascii="Times New Roman" w:hAnsi="Times New Roman"/>
          <w:sz w:val="28"/>
          <w:szCs w:val="28"/>
          <w:lang w:val="uk-UA"/>
        </w:rPr>
        <w:t xml:space="preserve"> Завжди пам</w:t>
      </w:r>
      <w:r w:rsidR="00281FFF" w:rsidRPr="00281FF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ятатиму час, проведений тут </w:t>
      </w:r>
      <w:r w:rsidR="00D11793">
        <w:rPr>
          <w:rFonts w:ascii="Times New Roman" w:hAnsi="Times New Roman"/>
          <w:sz w:val="28"/>
          <w:szCs w:val="28"/>
          <w:lang w:val="uk-UA"/>
        </w:rPr>
        <w:t>за книжками і з друзями»</w:t>
      </w:r>
      <w:r w:rsidR="0045728B" w:rsidRPr="00851FEA">
        <w:rPr>
          <w:rFonts w:ascii="Times New Roman" w:hAnsi="Times New Roman"/>
          <w:sz w:val="28"/>
          <w:szCs w:val="28"/>
          <w:lang w:val="uk-UA"/>
        </w:rPr>
        <w:t>;</w:t>
      </w:r>
      <w:r w:rsidR="00281FFF">
        <w:rPr>
          <w:rFonts w:ascii="Times New Roman" w:hAnsi="Times New Roman"/>
          <w:sz w:val="28"/>
          <w:szCs w:val="28"/>
          <w:lang w:val="uk-UA"/>
        </w:rPr>
        <w:t xml:space="preserve"> Л.</w:t>
      </w:r>
      <w:r w:rsidR="00184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1DD">
        <w:rPr>
          <w:rFonts w:ascii="Times New Roman" w:hAnsi="Times New Roman"/>
          <w:sz w:val="28"/>
          <w:szCs w:val="28"/>
          <w:lang w:val="uk-UA"/>
        </w:rPr>
        <w:t xml:space="preserve">Куценко у книзі </w:t>
      </w:r>
      <w:r w:rsidR="00281FFF" w:rsidRPr="0045728B">
        <w:rPr>
          <w:rFonts w:ascii="Times New Roman" w:hAnsi="Times New Roman"/>
          <w:sz w:val="28"/>
          <w:szCs w:val="28"/>
          <w:lang w:val="uk-UA"/>
        </w:rPr>
        <w:t>«</w:t>
      </w:r>
      <w:r w:rsidR="00281FFF" w:rsidRPr="0045728B">
        <w:rPr>
          <w:rFonts w:ascii="Times New Roman" w:hAnsi="Times New Roman"/>
          <w:sz w:val="28"/>
          <w:szCs w:val="28"/>
          <w:lang w:val="en-US"/>
        </w:rPr>
        <w:t>Dominus</w:t>
      </w:r>
      <w:r w:rsidR="00281FFF" w:rsidRPr="0045728B">
        <w:rPr>
          <w:rFonts w:ascii="Times New Roman" w:hAnsi="Times New Roman"/>
          <w:sz w:val="28"/>
          <w:szCs w:val="28"/>
          <w:lang w:val="uk-UA"/>
        </w:rPr>
        <w:t xml:space="preserve"> Маланюк: тло і постат</w:t>
      </w:r>
      <w:r w:rsidR="00281FFF" w:rsidRPr="00851FEA">
        <w:rPr>
          <w:rFonts w:ascii="Times New Roman" w:hAnsi="Times New Roman"/>
          <w:sz w:val="28"/>
          <w:szCs w:val="28"/>
          <w:lang w:val="uk-UA"/>
        </w:rPr>
        <w:t>ь</w:t>
      </w:r>
      <w:r w:rsidR="0045728B" w:rsidRPr="00851FEA">
        <w:rPr>
          <w:rFonts w:ascii="Times New Roman" w:hAnsi="Times New Roman"/>
          <w:sz w:val="28"/>
          <w:szCs w:val="28"/>
          <w:lang w:val="uk-UA"/>
        </w:rPr>
        <w:t>»</w:t>
      </w:r>
      <w:r w:rsidR="00281FFF" w:rsidRPr="00851F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FF">
        <w:rPr>
          <w:rFonts w:ascii="Times New Roman" w:hAnsi="Times New Roman"/>
          <w:sz w:val="28"/>
          <w:szCs w:val="28"/>
          <w:lang w:val="uk-UA"/>
        </w:rPr>
        <w:t>написав</w:t>
      </w:r>
      <w:r w:rsidR="0045728B" w:rsidRPr="0045728B">
        <w:rPr>
          <w:rFonts w:ascii="Times New Roman" w:hAnsi="Times New Roman"/>
          <w:color w:val="00B050"/>
          <w:sz w:val="28"/>
          <w:szCs w:val="28"/>
          <w:lang w:val="uk-UA"/>
        </w:rPr>
        <w:t>:</w:t>
      </w:r>
      <w:r w:rsidR="00281FF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81FFF">
        <w:rPr>
          <w:rFonts w:ascii="Times New Roman" w:hAnsi="Times New Roman"/>
          <w:sz w:val="28"/>
          <w:szCs w:val="28"/>
          <w:lang w:val="uk-UA"/>
        </w:rPr>
        <w:t>Найсвоїшій</w:t>
      </w:r>
      <w:proofErr w:type="spellEnd"/>
      <w:r w:rsidR="00281FFF">
        <w:rPr>
          <w:rFonts w:ascii="Times New Roman" w:hAnsi="Times New Roman"/>
          <w:sz w:val="28"/>
          <w:szCs w:val="28"/>
          <w:lang w:val="uk-UA"/>
        </w:rPr>
        <w:t xml:space="preserve"> бібліотеці</w:t>
      </w:r>
      <w:r w:rsidR="0034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FFF">
        <w:rPr>
          <w:rFonts w:ascii="Times New Roman" w:hAnsi="Times New Roman"/>
          <w:sz w:val="28"/>
          <w:szCs w:val="28"/>
          <w:lang w:val="uk-UA"/>
        </w:rPr>
        <w:t>на цілій планеті. Цілком щ</w:t>
      </w:r>
      <w:r w:rsidR="0045728B">
        <w:rPr>
          <w:rFonts w:ascii="Times New Roman" w:hAnsi="Times New Roman"/>
          <w:sz w:val="28"/>
          <w:szCs w:val="28"/>
          <w:lang w:val="uk-UA"/>
        </w:rPr>
        <w:t>иро. Житель планети Л. Куценко»</w:t>
      </w:r>
      <w:r w:rsidR="0045728B" w:rsidRPr="00851FEA">
        <w:rPr>
          <w:rFonts w:ascii="Times New Roman" w:hAnsi="Times New Roman"/>
          <w:sz w:val="28"/>
          <w:szCs w:val="28"/>
          <w:lang w:val="uk-UA"/>
        </w:rPr>
        <w:t>;</w:t>
      </w:r>
      <w:r w:rsidR="001847F5">
        <w:rPr>
          <w:rFonts w:ascii="Times New Roman" w:hAnsi="Times New Roman"/>
          <w:sz w:val="28"/>
          <w:szCs w:val="28"/>
          <w:lang w:val="uk-UA"/>
        </w:rPr>
        <w:t xml:space="preserve"> поетеса І. </w:t>
      </w:r>
      <w:proofErr w:type="spellStart"/>
      <w:r w:rsidR="001847F5">
        <w:rPr>
          <w:rFonts w:ascii="Times New Roman" w:hAnsi="Times New Roman"/>
          <w:sz w:val="28"/>
          <w:szCs w:val="28"/>
          <w:lang w:val="uk-UA"/>
        </w:rPr>
        <w:t>Небеленчук</w:t>
      </w:r>
      <w:proofErr w:type="spellEnd"/>
      <w:r w:rsidR="00184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F57" w:rsidRPr="00851FEA">
        <w:rPr>
          <w:rFonts w:ascii="Times New Roman" w:hAnsi="Times New Roman"/>
          <w:sz w:val="28"/>
          <w:szCs w:val="28"/>
          <w:lang w:val="uk-UA"/>
        </w:rPr>
        <w:t>у</w:t>
      </w:r>
      <w:r w:rsidR="002B5EEA" w:rsidRPr="00851F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EEA">
        <w:rPr>
          <w:rFonts w:ascii="Times New Roman" w:hAnsi="Times New Roman"/>
          <w:sz w:val="28"/>
          <w:szCs w:val="28"/>
          <w:lang w:val="uk-UA"/>
        </w:rPr>
        <w:t xml:space="preserve">своїй збірці «Життя поділене навпіл» </w:t>
      </w:r>
      <w:r w:rsidR="0045728B" w:rsidRPr="00727827">
        <w:rPr>
          <w:rFonts w:ascii="Times New Roman" w:hAnsi="Times New Roman"/>
          <w:sz w:val="28"/>
          <w:szCs w:val="28"/>
          <w:lang w:val="uk-UA"/>
        </w:rPr>
        <w:t>залишила напис:</w:t>
      </w:r>
      <w:r w:rsidR="00727827" w:rsidRPr="00727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EEA">
        <w:rPr>
          <w:rFonts w:ascii="Times New Roman" w:hAnsi="Times New Roman"/>
          <w:sz w:val="28"/>
          <w:szCs w:val="28"/>
          <w:lang w:val="uk-UA"/>
        </w:rPr>
        <w:t>«Відділу краєзнавства із вдячністю про зустріч. Із вірою у прийдешність мирного світанку».</w:t>
      </w:r>
    </w:p>
    <w:p w:rsidR="00341753" w:rsidRDefault="0045728B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</w:t>
      </w:r>
      <w:r w:rsidR="00341753">
        <w:rPr>
          <w:rFonts w:ascii="Times New Roman" w:hAnsi="Times New Roman"/>
          <w:sz w:val="28"/>
          <w:szCs w:val="28"/>
          <w:lang w:val="uk-UA"/>
        </w:rPr>
        <w:t>книги з автографами</w:t>
      </w:r>
      <w:r w:rsidR="002B5EEA">
        <w:rPr>
          <w:rFonts w:ascii="Times New Roman" w:hAnsi="Times New Roman"/>
          <w:sz w:val="28"/>
          <w:szCs w:val="28"/>
          <w:lang w:val="uk-UA"/>
        </w:rPr>
        <w:t xml:space="preserve"> в цьому відділі</w:t>
      </w:r>
      <w:r w:rsidR="00341753">
        <w:rPr>
          <w:rFonts w:ascii="Times New Roman" w:hAnsi="Times New Roman"/>
          <w:sz w:val="28"/>
          <w:szCs w:val="28"/>
          <w:lang w:val="uk-UA"/>
        </w:rPr>
        <w:t xml:space="preserve"> різні </w:t>
      </w:r>
      <w:r w:rsidR="002B5EEA">
        <w:rPr>
          <w:rFonts w:ascii="Times New Roman" w:hAnsi="Times New Roman"/>
          <w:sz w:val="28"/>
          <w:szCs w:val="28"/>
          <w:lang w:val="uk-UA"/>
        </w:rPr>
        <w:t>за жанрами</w:t>
      </w:r>
      <w:r w:rsidR="00553D62" w:rsidRPr="00727827">
        <w:rPr>
          <w:rFonts w:ascii="Times New Roman" w:hAnsi="Times New Roman"/>
          <w:sz w:val="28"/>
          <w:szCs w:val="28"/>
          <w:lang w:val="uk-UA"/>
        </w:rPr>
        <w:t>,</w:t>
      </w:r>
      <w:r w:rsidR="002B5EEA">
        <w:rPr>
          <w:rFonts w:ascii="Times New Roman" w:hAnsi="Times New Roman"/>
          <w:sz w:val="28"/>
          <w:szCs w:val="28"/>
          <w:lang w:val="uk-UA"/>
        </w:rPr>
        <w:t xml:space="preserve"> серед них</w:t>
      </w:r>
      <w:r w:rsidR="00341753">
        <w:rPr>
          <w:rFonts w:ascii="Times New Roman" w:hAnsi="Times New Roman"/>
          <w:sz w:val="28"/>
          <w:szCs w:val="28"/>
          <w:lang w:val="uk-UA"/>
        </w:rPr>
        <w:t xml:space="preserve"> 180 примірників поетичних творів, 80 – прозових, 60 – історичних та краєзнавчих</w:t>
      </w:r>
      <w:r w:rsidR="00953EC3">
        <w:rPr>
          <w:rFonts w:ascii="Times New Roman" w:hAnsi="Times New Roman"/>
          <w:sz w:val="28"/>
          <w:szCs w:val="28"/>
          <w:lang w:val="uk-UA"/>
        </w:rPr>
        <w:t>, 50 – літературознавчого спрямування, 20 – з питань мистецтва.</w:t>
      </w:r>
    </w:p>
    <w:p w:rsidR="00426C86" w:rsidRDefault="00D12150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року п</w:t>
      </w:r>
      <w:r w:rsidR="00683E96">
        <w:rPr>
          <w:rFonts w:ascii="Times New Roman" w:hAnsi="Times New Roman"/>
          <w:sz w:val="28"/>
          <w:szCs w:val="28"/>
          <w:lang w:val="uk-UA"/>
        </w:rPr>
        <w:t>рацівники</w:t>
      </w:r>
      <w:r w:rsidR="007057B6">
        <w:rPr>
          <w:rFonts w:ascii="Times New Roman" w:hAnsi="Times New Roman"/>
          <w:sz w:val="28"/>
          <w:szCs w:val="28"/>
          <w:lang w:val="uk-UA"/>
        </w:rPr>
        <w:t xml:space="preserve"> відділу обслуговування користувачів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3C2">
        <w:rPr>
          <w:rFonts w:ascii="Times New Roman" w:hAnsi="Times New Roman"/>
          <w:sz w:val="28"/>
          <w:szCs w:val="28"/>
          <w:lang w:val="uk-UA"/>
        </w:rPr>
        <w:t>досліджували книги з автографами та дарчими на</w:t>
      </w:r>
      <w:r w:rsidR="00A22067">
        <w:rPr>
          <w:rFonts w:ascii="Times New Roman" w:hAnsi="Times New Roman"/>
          <w:sz w:val="28"/>
          <w:szCs w:val="28"/>
          <w:lang w:val="uk-UA"/>
        </w:rPr>
        <w:t>писами,</w:t>
      </w:r>
      <w:r w:rsidR="00426C86">
        <w:rPr>
          <w:rFonts w:ascii="Times New Roman" w:hAnsi="Times New Roman"/>
          <w:sz w:val="28"/>
          <w:szCs w:val="28"/>
          <w:lang w:val="uk-UA"/>
        </w:rPr>
        <w:t xml:space="preserve"> представлені у фонді відділу</w:t>
      </w:r>
      <w:r w:rsidR="006543C2">
        <w:rPr>
          <w:rFonts w:ascii="Times New Roman" w:hAnsi="Times New Roman"/>
          <w:sz w:val="28"/>
          <w:szCs w:val="28"/>
          <w:lang w:val="uk-UA"/>
        </w:rPr>
        <w:t>.</w:t>
      </w:r>
    </w:p>
    <w:p w:rsidR="004B134F" w:rsidRPr="00A22067" w:rsidRDefault="00426C8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Були досліджені </w:t>
      </w:r>
      <w:r w:rsidR="0045515A">
        <w:rPr>
          <w:rFonts w:ascii="Times New Roman" w:hAnsi="Times New Roman"/>
          <w:sz w:val="28"/>
          <w:szCs w:val="28"/>
          <w:lang w:val="uk-UA"/>
        </w:rPr>
        <w:t>книги з колекцій Василя Бондаря (335 прим.), Світлани Барабаш (25 прим.), Володимира Панченка (109 прим.),</w:t>
      </w:r>
      <w:r>
        <w:rPr>
          <w:rFonts w:ascii="Times New Roman" w:hAnsi="Times New Roman"/>
          <w:sz w:val="28"/>
          <w:szCs w:val="28"/>
          <w:lang w:val="uk-UA"/>
        </w:rPr>
        <w:t xml:space="preserve"> Канадсько-ук</w:t>
      </w:r>
      <w:r w:rsidR="0045515A">
        <w:rPr>
          <w:rFonts w:ascii="Times New Roman" w:hAnsi="Times New Roman"/>
          <w:sz w:val="28"/>
          <w:szCs w:val="28"/>
          <w:lang w:val="uk-UA"/>
        </w:rPr>
        <w:t>раїнського бібліотечного центру (331 прим.),</w:t>
      </w:r>
      <w:r w:rsidR="006C2A94">
        <w:rPr>
          <w:rFonts w:ascii="Times New Roman" w:hAnsi="Times New Roman"/>
          <w:sz w:val="28"/>
          <w:szCs w:val="28"/>
          <w:lang w:val="uk-UA"/>
        </w:rPr>
        <w:t xml:space="preserve"> а також книги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основного фонду сектору гуманітарних наук</w:t>
      </w:r>
      <w:r w:rsidR="006C2A94">
        <w:rPr>
          <w:rFonts w:ascii="Times New Roman" w:hAnsi="Times New Roman"/>
          <w:sz w:val="28"/>
          <w:szCs w:val="28"/>
          <w:lang w:val="uk-UA"/>
        </w:rPr>
        <w:t xml:space="preserve"> (298 прим.) та</w:t>
      </w:r>
      <w:r>
        <w:rPr>
          <w:rFonts w:ascii="Times New Roman" w:hAnsi="Times New Roman"/>
          <w:sz w:val="28"/>
          <w:szCs w:val="28"/>
          <w:lang w:val="uk-UA"/>
        </w:rPr>
        <w:t xml:space="preserve"> суспільно-політичних наук</w:t>
      </w:r>
      <w:r w:rsidR="0045515A">
        <w:rPr>
          <w:rFonts w:ascii="Times New Roman" w:hAnsi="Times New Roman"/>
          <w:sz w:val="28"/>
          <w:szCs w:val="28"/>
          <w:lang w:val="uk-UA"/>
        </w:rPr>
        <w:t xml:space="preserve"> (34прим ).</w:t>
      </w:r>
    </w:p>
    <w:p w:rsidR="00EF798E" w:rsidRPr="00A22067" w:rsidRDefault="00EF798E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Всі книги з автографами та дарчими написами бул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>о</w:t>
      </w:r>
      <w:r w:rsidRPr="00A2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 xml:space="preserve">класифіковано </w:t>
      </w:r>
      <w:r w:rsidRPr="00A22067">
        <w:rPr>
          <w:rFonts w:ascii="Times New Roman" w:hAnsi="Times New Roman"/>
          <w:sz w:val="28"/>
          <w:szCs w:val="28"/>
          <w:lang w:val="uk-UA"/>
        </w:rPr>
        <w:t xml:space="preserve">за такими 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>галузями знань</w:t>
      </w:r>
      <w:r w:rsidRPr="00A22067">
        <w:rPr>
          <w:rFonts w:ascii="Times New Roman" w:hAnsi="Times New Roman"/>
          <w:sz w:val="28"/>
          <w:szCs w:val="28"/>
          <w:lang w:val="uk-UA"/>
        </w:rPr>
        <w:t>: історія, педагогіка, мистецтво, філологія, філософія, мовознавство, художня література, літературознавство, психологія</w:t>
      </w:r>
      <w:r w:rsidR="008573CC" w:rsidRPr="00A22067">
        <w:rPr>
          <w:rFonts w:ascii="Times New Roman" w:hAnsi="Times New Roman"/>
          <w:sz w:val="28"/>
          <w:szCs w:val="28"/>
          <w:lang w:val="uk-UA"/>
        </w:rPr>
        <w:t>.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>ниги</w:t>
      </w:r>
      <w:r w:rsidR="00E54FF0" w:rsidRPr="00A22067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>також</w:t>
      </w:r>
      <w:r w:rsidR="009409BC" w:rsidRPr="00A22067">
        <w:rPr>
          <w:rFonts w:ascii="Times New Roman" w:hAnsi="Times New Roman"/>
          <w:sz w:val="28"/>
          <w:szCs w:val="28"/>
          <w:lang w:val="uk-UA"/>
        </w:rPr>
        <w:t xml:space="preserve"> порах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>ували</w:t>
      </w:r>
      <w:r w:rsidR="009409BC" w:rsidRPr="00A22067">
        <w:rPr>
          <w:rFonts w:ascii="Times New Roman" w:hAnsi="Times New Roman"/>
          <w:sz w:val="28"/>
          <w:szCs w:val="28"/>
          <w:lang w:val="uk-UA"/>
        </w:rPr>
        <w:t xml:space="preserve"> за розділами</w:t>
      </w:r>
      <w:r w:rsidR="008573CC" w:rsidRPr="00A22067">
        <w:rPr>
          <w:rFonts w:ascii="Times New Roman" w:hAnsi="Times New Roman"/>
          <w:sz w:val="28"/>
          <w:szCs w:val="28"/>
          <w:lang w:val="uk-UA"/>
        </w:rPr>
        <w:t>, представлен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>ими</w:t>
      </w:r>
      <w:r w:rsidR="008573CC" w:rsidRPr="00A22067">
        <w:rPr>
          <w:rFonts w:ascii="Times New Roman" w:hAnsi="Times New Roman"/>
          <w:sz w:val="28"/>
          <w:szCs w:val="28"/>
          <w:lang w:val="uk-UA"/>
        </w:rPr>
        <w:t xml:space="preserve"> у фонді відділу</w:t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>; їх кількість становить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 xml:space="preserve"> відповідно (примірників)</w:t>
      </w:r>
      <w:r w:rsidR="008573CC" w:rsidRPr="00A22067">
        <w:rPr>
          <w:rFonts w:ascii="Times New Roman" w:hAnsi="Times New Roman"/>
          <w:sz w:val="28"/>
          <w:szCs w:val="28"/>
          <w:lang w:val="uk-UA"/>
        </w:rPr>
        <w:t>:</w:t>
      </w:r>
    </w:p>
    <w:p w:rsidR="008573CC" w:rsidRPr="00A22067" w:rsidRDefault="007A790F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історія – 189</w:t>
      </w:r>
      <w:r w:rsidRPr="00A22067">
        <w:rPr>
          <w:rFonts w:ascii="Times New Roman" w:hAnsi="Times New Roman"/>
          <w:sz w:val="28"/>
          <w:szCs w:val="28"/>
          <w:lang w:val="uk-UA"/>
        </w:rPr>
        <w:tab/>
      </w:r>
      <w:r w:rsidRPr="00A22067">
        <w:rPr>
          <w:rFonts w:ascii="Times New Roman" w:hAnsi="Times New Roman"/>
          <w:sz w:val="28"/>
          <w:szCs w:val="28"/>
          <w:lang w:val="uk-UA"/>
        </w:rPr>
        <w:tab/>
      </w:r>
      <w:r w:rsidRPr="00A22067">
        <w:rPr>
          <w:rFonts w:ascii="Times New Roman" w:hAnsi="Times New Roman"/>
          <w:sz w:val="28"/>
          <w:szCs w:val="28"/>
          <w:lang w:val="uk-UA"/>
        </w:rPr>
        <w:tab/>
      </w:r>
      <w:r w:rsidRPr="00A22067">
        <w:rPr>
          <w:rFonts w:ascii="Times New Roman" w:hAnsi="Times New Roman"/>
          <w:sz w:val="28"/>
          <w:szCs w:val="28"/>
          <w:lang w:val="uk-UA"/>
        </w:rPr>
        <w:tab/>
      </w:r>
      <w:r w:rsidR="008573CC" w:rsidRPr="00A22067">
        <w:rPr>
          <w:rFonts w:ascii="Times New Roman" w:hAnsi="Times New Roman"/>
          <w:sz w:val="28"/>
          <w:szCs w:val="28"/>
          <w:lang w:val="uk-UA"/>
        </w:rPr>
        <w:t>релігієзнавство – 5</w:t>
      </w:r>
    </w:p>
    <w:p w:rsidR="008573CC" w:rsidRPr="00A22067" w:rsidRDefault="008573CC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філософія – 11</w:t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Pr="00A22067">
        <w:rPr>
          <w:rFonts w:ascii="Times New Roman" w:hAnsi="Times New Roman"/>
          <w:sz w:val="28"/>
          <w:szCs w:val="28"/>
          <w:lang w:val="uk-UA"/>
        </w:rPr>
        <w:t>мистецтво – 26</w:t>
      </w:r>
    </w:p>
    <w:p w:rsidR="008573CC" w:rsidRPr="00A22067" w:rsidRDefault="008573CC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філологія – 227</w:t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  <w:t xml:space="preserve">художня література – </w:t>
      </w:r>
      <w:r w:rsidR="00EC50C2" w:rsidRPr="00A22067">
        <w:rPr>
          <w:rFonts w:ascii="Times New Roman" w:hAnsi="Times New Roman"/>
          <w:sz w:val="28"/>
          <w:szCs w:val="28"/>
          <w:lang w:val="uk-UA"/>
        </w:rPr>
        <w:t>659</w:t>
      </w:r>
    </w:p>
    <w:p w:rsidR="008573CC" w:rsidRPr="00A22067" w:rsidRDefault="008573CC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правознавство –</w:t>
      </w:r>
      <w:r w:rsidR="00E54FF0" w:rsidRPr="00A2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2067">
        <w:rPr>
          <w:rFonts w:ascii="Times New Roman" w:hAnsi="Times New Roman"/>
          <w:sz w:val="28"/>
          <w:szCs w:val="28"/>
          <w:lang w:val="uk-UA"/>
        </w:rPr>
        <w:t>6</w:t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EC50C2" w:rsidRPr="00A22067">
        <w:rPr>
          <w:rFonts w:ascii="Times New Roman" w:hAnsi="Times New Roman"/>
          <w:sz w:val="28"/>
          <w:szCs w:val="28"/>
          <w:lang w:val="uk-UA"/>
        </w:rPr>
        <w:t>педагогіка – 10</w:t>
      </w:r>
    </w:p>
    <w:p w:rsidR="008573CC" w:rsidRPr="00A22067" w:rsidRDefault="008573CC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психологія – 4</w:t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</w:r>
      <w:r w:rsidR="007A790F" w:rsidRPr="00A22067">
        <w:rPr>
          <w:rFonts w:ascii="Times New Roman" w:hAnsi="Times New Roman"/>
          <w:sz w:val="28"/>
          <w:szCs w:val="28"/>
          <w:lang w:val="uk-UA"/>
        </w:rPr>
        <w:tab/>
        <w:t>л</w:t>
      </w:r>
      <w:r w:rsidR="00EC50C2" w:rsidRPr="00A22067">
        <w:rPr>
          <w:rFonts w:ascii="Times New Roman" w:hAnsi="Times New Roman"/>
          <w:sz w:val="28"/>
          <w:szCs w:val="28"/>
          <w:lang w:val="uk-UA"/>
        </w:rPr>
        <w:t>ітература ЦЄІ – 3</w:t>
      </w:r>
    </w:p>
    <w:p w:rsidR="004B134F" w:rsidRPr="00A22067" w:rsidRDefault="004B134F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2067">
        <w:rPr>
          <w:rFonts w:ascii="Times New Roman" w:hAnsi="Times New Roman"/>
          <w:sz w:val="28"/>
          <w:szCs w:val="28"/>
          <w:lang w:val="uk-UA"/>
        </w:rPr>
        <w:t>Всього було виявлено 1140 прим. книг з автографами та дарчими написами, що складає 10,7% від за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>гальної кількості фонду відділу</w:t>
      </w:r>
      <w:r w:rsidR="00BE596B" w:rsidRPr="00A22067">
        <w:rPr>
          <w:rFonts w:ascii="Times New Roman" w:hAnsi="Times New Roman"/>
          <w:sz w:val="28"/>
          <w:szCs w:val="28"/>
          <w:lang w:val="uk-UA"/>
        </w:rPr>
        <w:t>,</w:t>
      </w:r>
      <w:r w:rsidR="005E6019" w:rsidRPr="00A2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96B" w:rsidRPr="00A22067">
        <w:rPr>
          <w:rFonts w:ascii="Times New Roman" w:hAnsi="Times New Roman"/>
          <w:sz w:val="28"/>
          <w:szCs w:val="28"/>
          <w:lang w:val="uk-UA"/>
        </w:rPr>
        <w:t>з</w:t>
      </w:r>
      <w:r w:rsidR="00A22067" w:rsidRPr="00A22067">
        <w:rPr>
          <w:rFonts w:ascii="Times New Roman" w:hAnsi="Times New Roman"/>
          <w:sz w:val="28"/>
          <w:szCs w:val="28"/>
          <w:lang w:val="uk-UA"/>
        </w:rPr>
        <w:t xml:space="preserve"> них</w:t>
      </w:r>
      <w:r w:rsidR="005E6019" w:rsidRPr="00A22067">
        <w:rPr>
          <w:rFonts w:ascii="Times New Roman" w:hAnsi="Times New Roman"/>
          <w:sz w:val="28"/>
          <w:szCs w:val="28"/>
          <w:lang w:val="uk-UA"/>
        </w:rPr>
        <w:t xml:space="preserve"> 103 </w:t>
      </w:r>
      <w:r w:rsidR="00BE596B" w:rsidRPr="00A22067">
        <w:rPr>
          <w:rFonts w:ascii="Times New Roman" w:hAnsi="Times New Roman"/>
          <w:sz w:val="28"/>
          <w:szCs w:val="28"/>
          <w:lang w:val="uk-UA"/>
        </w:rPr>
        <w:t xml:space="preserve">прим. </w:t>
      </w:r>
      <w:r w:rsidR="005E6019" w:rsidRPr="00A22067">
        <w:rPr>
          <w:rFonts w:ascii="Times New Roman" w:hAnsi="Times New Roman"/>
          <w:sz w:val="28"/>
          <w:szCs w:val="28"/>
          <w:lang w:val="uk-UA"/>
        </w:rPr>
        <w:t>(9%)</w:t>
      </w:r>
      <w:r w:rsidR="00BE596B" w:rsidRPr="00A2206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E6019" w:rsidRPr="00A22067">
        <w:rPr>
          <w:rFonts w:ascii="Times New Roman" w:hAnsi="Times New Roman"/>
          <w:sz w:val="28"/>
          <w:szCs w:val="28"/>
          <w:lang w:val="uk-UA"/>
        </w:rPr>
        <w:t xml:space="preserve"> з автографами автора.</w:t>
      </w:r>
    </w:p>
    <w:p w:rsidR="00E84616" w:rsidRDefault="006532D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Що стосується колекцій</w:t>
      </w:r>
      <w:r w:rsidR="00D12629">
        <w:rPr>
          <w:rFonts w:ascii="Times New Roman" w:hAnsi="Times New Roman"/>
          <w:sz w:val="28"/>
          <w:szCs w:val="28"/>
          <w:lang w:val="uk-UA"/>
        </w:rPr>
        <w:t xml:space="preserve">, то слід зазначити, що в колекціях Василя Бондаря та Володимира Панченка в переважній більшості книги з дарчими написами як самого автора, так і подаровані їм особисто, є серед них і </w:t>
      </w:r>
      <w:r w:rsidR="00E84616">
        <w:rPr>
          <w:rFonts w:ascii="Times New Roman" w:hAnsi="Times New Roman"/>
          <w:sz w:val="28"/>
          <w:szCs w:val="28"/>
          <w:lang w:val="uk-UA"/>
        </w:rPr>
        <w:t>книги з екслібри</w:t>
      </w:r>
      <w:r w:rsidR="00D12629">
        <w:rPr>
          <w:rFonts w:ascii="Times New Roman" w:hAnsi="Times New Roman"/>
          <w:sz w:val="28"/>
          <w:szCs w:val="28"/>
          <w:lang w:val="uk-UA"/>
        </w:rPr>
        <w:t>сами.</w:t>
      </w:r>
    </w:p>
    <w:p w:rsidR="008C3426" w:rsidRDefault="00E8461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книги з колекції Світлани </w:t>
      </w:r>
      <w:r w:rsidRPr="00A22067">
        <w:rPr>
          <w:rFonts w:ascii="Times New Roman" w:hAnsi="Times New Roman"/>
          <w:sz w:val="28"/>
          <w:szCs w:val="28"/>
          <w:lang w:val="uk-UA"/>
        </w:rPr>
        <w:t xml:space="preserve">Барабаш </w:t>
      </w:r>
      <w:r w:rsidR="00BE596B" w:rsidRPr="00A220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з екслібрисами: штамп синього кольору із зображенням книги у верхньому лівому кутку та написом «Особиста бібліотека Світлани Барабаш».</w:t>
      </w:r>
    </w:p>
    <w:p w:rsidR="00ED5DB6" w:rsidRPr="00635D43" w:rsidRDefault="008C342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Книги з екслібрисами зустрічаються і в основних фондах сектору гуманітарних наук та суспільно-політичних наук</w:t>
      </w:r>
      <w:r w:rsidR="00BE596B">
        <w:rPr>
          <w:rFonts w:ascii="Times New Roman" w:hAnsi="Times New Roman"/>
          <w:sz w:val="28"/>
          <w:szCs w:val="28"/>
          <w:lang w:val="uk-UA"/>
        </w:rPr>
        <w:t>.</w:t>
      </w:r>
    </w:p>
    <w:p w:rsidR="00DC1B84" w:rsidRDefault="00ED5DB6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книжковому фонді відділу</w:t>
      </w:r>
      <w:r w:rsidR="00F40903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="006E2E70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економічних, технічних та природничих наук всього</w:t>
      </w:r>
      <w:r w:rsidR="006C2A94">
        <w:rPr>
          <w:rFonts w:ascii="Times New Roman" w:hAnsi="Times New Roman"/>
          <w:sz w:val="28"/>
          <w:szCs w:val="28"/>
          <w:lang w:val="uk-UA"/>
        </w:rPr>
        <w:t xml:space="preserve"> виявлено</w:t>
      </w:r>
      <w:r>
        <w:rPr>
          <w:rFonts w:ascii="Times New Roman" w:hAnsi="Times New Roman"/>
          <w:sz w:val="28"/>
          <w:szCs w:val="28"/>
          <w:lang w:val="uk-UA"/>
        </w:rPr>
        <w:t xml:space="preserve"> 27 примірників книг з дарчими написами та автографами, що дорівнює 0,5% від загальної кількості фонду відділу. </w:t>
      </w:r>
      <w:r w:rsidR="00346ABC" w:rsidRPr="00F40903">
        <w:rPr>
          <w:rFonts w:ascii="Times New Roman" w:hAnsi="Times New Roman"/>
          <w:sz w:val="28"/>
          <w:szCs w:val="28"/>
          <w:lang w:val="uk-UA"/>
        </w:rPr>
        <w:t>Із</w:t>
      </w:r>
      <w:r w:rsidR="00346ABC" w:rsidRPr="00346ABC">
        <w:rPr>
          <w:rFonts w:ascii="Times New Roman" w:hAnsi="Times New Roman"/>
          <w:i/>
          <w:color w:val="00B050"/>
          <w:sz w:val="28"/>
          <w:szCs w:val="28"/>
          <w:lang w:val="uk-UA"/>
        </w:rPr>
        <w:t xml:space="preserve"> </w:t>
      </w:r>
      <w:r w:rsidR="00CB3B33">
        <w:rPr>
          <w:rFonts w:ascii="Times New Roman" w:hAnsi="Times New Roman"/>
          <w:sz w:val="28"/>
          <w:szCs w:val="28"/>
          <w:lang w:val="uk-UA"/>
        </w:rPr>
        <w:t>них 24 примірники книг з автографами авторів</w:t>
      </w:r>
      <w:r w:rsidR="00CB3B33" w:rsidRPr="00346AB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B3B33">
        <w:rPr>
          <w:rFonts w:ascii="Times New Roman" w:hAnsi="Times New Roman"/>
          <w:sz w:val="28"/>
          <w:szCs w:val="28"/>
          <w:lang w:val="uk-UA"/>
        </w:rPr>
        <w:t xml:space="preserve">подаровані </w:t>
      </w:r>
      <w:r w:rsidR="00346ABC" w:rsidRPr="00F40903">
        <w:rPr>
          <w:rFonts w:ascii="Times New Roman" w:hAnsi="Times New Roman"/>
          <w:sz w:val="28"/>
          <w:szCs w:val="28"/>
          <w:lang w:val="uk-UA"/>
        </w:rPr>
        <w:t>здебільшого</w:t>
      </w:r>
      <w:r w:rsidR="00CB3B33" w:rsidRPr="00346AB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B3B33">
        <w:rPr>
          <w:rFonts w:ascii="Times New Roman" w:hAnsi="Times New Roman"/>
          <w:sz w:val="28"/>
          <w:szCs w:val="28"/>
          <w:lang w:val="uk-UA"/>
        </w:rPr>
        <w:t>під час презентацій. Є і досить відомі автори</w:t>
      </w:r>
      <w:r w:rsidR="00346ABC" w:rsidRPr="00F40903">
        <w:rPr>
          <w:rFonts w:ascii="Times New Roman" w:hAnsi="Times New Roman"/>
          <w:sz w:val="28"/>
          <w:szCs w:val="28"/>
          <w:lang w:val="uk-UA"/>
        </w:rPr>
        <w:t>,</w:t>
      </w:r>
      <w:r w:rsidR="00CB3B33" w:rsidRPr="00F4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ABC" w:rsidRPr="00F40903">
        <w:rPr>
          <w:rFonts w:ascii="Times New Roman" w:hAnsi="Times New Roman"/>
          <w:sz w:val="28"/>
          <w:szCs w:val="28"/>
          <w:lang w:val="uk-UA"/>
        </w:rPr>
        <w:t>н</w:t>
      </w:r>
      <w:r w:rsidR="00CB3B33" w:rsidRPr="00F40903">
        <w:rPr>
          <w:rFonts w:ascii="Times New Roman" w:hAnsi="Times New Roman"/>
          <w:sz w:val="28"/>
          <w:szCs w:val="28"/>
          <w:lang w:val="uk-UA"/>
        </w:rPr>
        <w:t>априклад</w:t>
      </w:r>
      <w:r w:rsidR="00CB3B33">
        <w:rPr>
          <w:rFonts w:ascii="Times New Roman" w:hAnsi="Times New Roman"/>
          <w:sz w:val="28"/>
          <w:szCs w:val="28"/>
          <w:lang w:val="uk-UA"/>
        </w:rPr>
        <w:t xml:space="preserve">, Андрій Яремович Новак – кандидат економічних наук, політолог, громадський діяч, автор книги «Як підняти </w:t>
      </w:r>
      <w:r w:rsidR="00774D71">
        <w:rPr>
          <w:rFonts w:ascii="Times New Roman" w:hAnsi="Times New Roman"/>
          <w:sz w:val="28"/>
          <w:szCs w:val="28"/>
          <w:lang w:val="uk-UA"/>
        </w:rPr>
        <w:t>українську економіку»,</w:t>
      </w:r>
      <w:r w:rsidR="006E2E70" w:rsidRPr="00346AB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46ABC" w:rsidRPr="00774D71">
        <w:rPr>
          <w:rFonts w:ascii="Times New Roman" w:hAnsi="Times New Roman"/>
          <w:sz w:val="28"/>
          <w:szCs w:val="28"/>
          <w:lang w:val="uk-UA"/>
        </w:rPr>
        <w:t xml:space="preserve">залишив </w:t>
      </w:r>
      <w:r w:rsidR="006E2E70">
        <w:rPr>
          <w:rFonts w:ascii="Times New Roman" w:hAnsi="Times New Roman"/>
          <w:sz w:val="28"/>
          <w:szCs w:val="28"/>
          <w:lang w:val="uk-UA"/>
        </w:rPr>
        <w:t>такий</w:t>
      </w:r>
      <w:r w:rsidR="00D160D0">
        <w:rPr>
          <w:rFonts w:ascii="Times New Roman" w:hAnsi="Times New Roman"/>
          <w:sz w:val="28"/>
          <w:szCs w:val="28"/>
          <w:lang w:val="uk-UA"/>
        </w:rPr>
        <w:t xml:space="preserve"> автограф</w:t>
      </w:r>
      <w:r w:rsidR="00346ABC" w:rsidRPr="00774D71">
        <w:rPr>
          <w:rFonts w:ascii="Times New Roman" w:hAnsi="Times New Roman"/>
          <w:sz w:val="28"/>
          <w:szCs w:val="28"/>
          <w:lang w:val="uk-UA"/>
        </w:rPr>
        <w:t>:</w:t>
      </w:r>
      <w:r w:rsidR="00D160D0" w:rsidRPr="00346ABC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D160D0">
        <w:rPr>
          <w:rFonts w:ascii="Times New Roman" w:hAnsi="Times New Roman"/>
          <w:sz w:val="28"/>
          <w:szCs w:val="28"/>
          <w:lang w:val="uk-UA"/>
        </w:rPr>
        <w:t>«Відді</w:t>
      </w:r>
      <w:r w:rsidR="006E2E70">
        <w:rPr>
          <w:rFonts w:ascii="Times New Roman" w:hAnsi="Times New Roman"/>
          <w:sz w:val="28"/>
          <w:szCs w:val="28"/>
          <w:lang w:val="uk-UA"/>
        </w:rPr>
        <w:t>лу з питань економічних, виробничих та природничих наук з нагоди творчої зустрічі від автора</w:t>
      </w:r>
      <w:r w:rsidR="00DC1B84">
        <w:rPr>
          <w:rFonts w:ascii="Times New Roman" w:hAnsi="Times New Roman"/>
          <w:sz w:val="28"/>
          <w:szCs w:val="28"/>
          <w:lang w:val="uk-UA"/>
        </w:rPr>
        <w:t>».</w:t>
      </w:r>
    </w:p>
    <w:p w:rsidR="00DC1B84" w:rsidRPr="00346ABC" w:rsidRDefault="00DC1B84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46ABC">
        <w:rPr>
          <w:rFonts w:ascii="Times New Roman" w:hAnsi="Times New Roman"/>
          <w:sz w:val="28"/>
          <w:szCs w:val="28"/>
          <w:lang w:val="uk-UA"/>
        </w:rPr>
        <w:t>Інші 3 примірника – від благодійних фондів.</w:t>
      </w:r>
    </w:p>
    <w:p w:rsidR="006C2A94" w:rsidRPr="00774D71" w:rsidRDefault="00635D43" w:rsidP="00B402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74D71">
        <w:rPr>
          <w:rFonts w:ascii="Times New Roman" w:hAnsi="Times New Roman"/>
          <w:sz w:val="28"/>
          <w:szCs w:val="28"/>
          <w:lang w:val="uk-UA"/>
        </w:rPr>
        <w:t>Відділ мистецтв нараховує 11721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D71">
        <w:rPr>
          <w:rFonts w:ascii="Times New Roman" w:hAnsi="Times New Roman"/>
          <w:sz w:val="28"/>
          <w:szCs w:val="28"/>
          <w:lang w:val="uk-UA"/>
        </w:rPr>
        <w:t>прим.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74D71">
        <w:rPr>
          <w:rFonts w:ascii="Times New Roman" w:hAnsi="Times New Roman"/>
          <w:sz w:val="28"/>
          <w:szCs w:val="28"/>
          <w:lang w:val="uk-UA"/>
        </w:rPr>
        <w:t>агального фонду. Під час дослідження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 xml:space="preserve"> бул</w:t>
      </w:r>
      <w:r w:rsidR="00774D71" w:rsidRPr="00774D71">
        <w:rPr>
          <w:rFonts w:ascii="Times New Roman" w:hAnsi="Times New Roman"/>
          <w:sz w:val="28"/>
          <w:szCs w:val="28"/>
          <w:lang w:val="uk-UA"/>
        </w:rPr>
        <w:t>о</w:t>
      </w:r>
      <w:r w:rsidR="00594B2F" w:rsidRPr="00774D71">
        <w:rPr>
          <w:rFonts w:ascii="Times New Roman" w:hAnsi="Times New Roman"/>
          <w:sz w:val="28"/>
          <w:szCs w:val="28"/>
          <w:lang w:val="uk-UA"/>
        </w:rPr>
        <w:t xml:space="preserve"> перевірено 4100</w:t>
      </w:r>
      <w:r w:rsidR="002B5EEA" w:rsidRPr="00774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9C9" w:rsidRPr="00774D71">
        <w:rPr>
          <w:rFonts w:ascii="Times New Roman" w:hAnsi="Times New Roman"/>
          <w:sz w:val="28"/>
          <w:szCs w:val="28"/>
          <w:lang w:val="uk-UA"/>
        </w:rPr>
        <w:t xml:space="preserve">прим. </w:t>
      </w:r>
      <w:r w:rsidR="002B5EEA" w:rsidRPr="00774D71">
        <w:rPr>
          <w:rFonts w:ascii="Times New Roman" w:hAnsi="Times New Roman"/>
          <w:sz w:val="28"/>
          <w:szCs w:val="28"/>
          <w:lang w:val="uk-UA"/>
        </w:rPr>
        <w:t>(35%)</w:t>
      </w:r>
      <w:r w:rsidR="00DD39C9" w:rsidRPr="00774D71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594B2F" w:rsidRPr="00774D71">
        <w:rPr>
          <w:rFonts w:ascii="Times New Roman" w:hAnsi="Times New Roman"/>
          <w:sz w:val="28"/>
          <w:szCs w:val="28"/>
          <w:lang w:val="uk-UA"/>
        </w:rPr>
        <w:t>так</w:t>
      </w:r>
      <w:r w:rsidR="00774D71" w:rsidRPr="00774D71">
        <w:rPr>
          <w:rFonts w:ascii="Times New Roman" w:hAnsi="Times New Roman"/>
          <w:sz w:val="28"/>
          <w:szCs w:val="28"/>
          <w:lang w:val="uk-UA"/>
        </w:rPr>
        <w:t>ими</w:t>
      </w:r>
      <w:r w:rsidRPr="00774D71">
        <w:rPr>
          <w:rFonts w:ascii="Times New Roman" w:hAnsi="Times New Roman"/>
          <w:sz w:val="28"/>
          <w:szCs w:val="28"/>
          <w:lang w:val="uk-UA"/>
        </w:rPr>
        <w:t xml:space="preserve"> предметн</w:t>
      </w:r>
      <w:r w:rsidR="00774D71" w:rsidRPr="00774D71">
        <w:rPr>
          <w:rFonts w:ascii="Times New Roman" w:hAnsi="Times New Roman"/>
          <w:sz w:val="28"/>
          <w:szCs w:val="28"/>
          <w:lang w:val="uk-UA"/>
        </w:rPr>
        <w:t xml:space="preserve">ими </w:t>
      </w:r>
      <w:r w:rsidRPr="00774D71">
        <w:rPr>
          <w:rFonts w:ascii="Times New Roman" w:hAnsi="Times New Roman"/>
          <w:sz w:val="28"/>
          <w:szCs w:val="28"/>
          <w:lang w:val="uk-UA"/>
        </w:rPr>
        <w:t>рубрик</w:t>
      </w:r>
      <w:r w:rsidR="00774D71" w:rsidRPr="00774D71">
        <w:rPr>
          <w:rFonts w:ascii="Times New Roman" w:hAnsi="Times New Roman"/>
          <w:sz w:val="28"/>
          <w:szCs w:val="28"/>
          <w:lang w:val="uk-UA"/>
        </w:rPr>
        <w:t>ами</w:t>
      </w:r>
      <w:r w:rsidR="00594B2F" w:rsidRPr="00774D7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74D71">
        <w:rPr>
          <w:rFonts w:ascii="Times New Roman" w:hAnsi="Times New Roman"/>
          <w:sz w:val="28"/>
          <w:szCs w:val="28"/>
          <w:lang w:val="uk-UA"/>
        </w:rPr>
        <w:t>архітектура, живопис, народне вбрання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>, мистецька освіта, музика.</w:t>
      </w:r>
    </w:p>
    <w:p w:rsidR="00444203" w:rsidRDefault="00DD39C9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74D71">
        <w:rPr>
          <w:rFonts w:ascii="Times New Roman" w:hAnsi="Times New Roman"/>
          <w:sz w:val="28"/>
          <w:szCs w:val="28"/>
          <w:lang w:val="uk-UA"/>
        </w:rPr>
        <w:t>С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 xml:space="preserve">лід зазначити, що серед такої кількості фонду було знайдено </w:t>
      </w:r>
      <w:r w:rsidRPr="00774D71">
        <w:rPr>
          <w:rFonts w:ascii="Times New Roman" w:hAnsi="Times New Roman"/>
          <w:sz w:val="28"/>
          <w:szCs w:val="28"/>
          <w:lang w:val="uk-UA"/>
        </w:rPr>
        <w:t>лише</w:t>
      </w:r>
      <w:r w:rsidR="006C2A94" w:rsidRPr="00774D71">
        <w:rPr>
          <w:rFonts w:ascii="Times New Roman" w:hAnsi="Times New Roman"/>
          <w:sz w:val="28"/>
          <w:szCs w:val="28"/>
          <w:lang w:val="uk-UA"/>
        </w:rPr>
        <w:t xml:space="preserve"> 5 прим. </w:t>
      </w:r>
      <w:r w:rsidR="006C2A94">
        <w:rPr>
          <w:rFonts w:ascii="Times New Roman" w:hAnsi="Times New Roman"/>
          <w:sz w:val="28"/>
          <w:szCs w:val="28"/>
          <w:lang w:val="uk-UA"/>
        </w:rPr>
        <w:t>книг з автогра</w:t>
      </w:r>
      <w:r w:rsidR="00C80B4A">
        <w:rPr>
          <w:rFonts w:ascii="Times New Roman" w:hAnsi="Times New Roman"/>
          <w:sz w:val="28"/>
          <w:szCs w:val="28"/>
          <w:lang w:val="uk-UA"/>
        </w:rPr>
        <w:t>фами авторів</w:t>
      </w:r>
      <w:r w:rsidR="00444203">
        <w:rPr>
          <w:rFonts w:ascii="Times New Roman" w:hAnsi="Times New Roman"/>
          <w:sz w:val="28"/>
          <w:szCs w:val="28"/>
          <w:lang w:val="uk-UA"/>
        </w:rPr>
        <w:t>,</w:t>
      </w:r>
      <w:r w:rsidR="00594B2F">
        <w:rPr>
          <w:rFonts w:ascii="Times New Roman" w:hAnsi="Times New Roman"/>
          <w:sz w:val="28"/>
          <w:szCs w:val="28"/>
          <w:lang w:val="uk-UA"/>
        </w:rPr>
        <w:t xml:space="preserve"> що складає 1% від перевіреного</w:t>
      </w:r>
      <w:r w:rsidR="00041C01">
        <w:rPr>
          <w:rFonts w:ascii="Times New Roman" w:hAnsi="Times New Roman"/>
          <w:sz w:val="28"/>
          <w:szCs w:val="28"/>
          <w:lang w:val="uk-UA"/>
        </w:rPr>
        <w:t xml:space="preserve"> фонду відділу.</w:t>
      </w:r>
      <w:r w:rsidR="00774D71">
        <w:rPr>
          <w:rFonts w:ascii="Times New Roman" w:hAnsi="Times New Roman"/>
          <w:sz w:val="28"/>
          <w:szCs w:val="28"/>
          <w:lang w:val="uk-UA"/>
        </w:rPr>
        <w:t xml:space="preserve"> Майже всі </w:t>
      </w:r>
      <w:r w:rsidR="00C80B4A">
        <w:rPr>
          <w:rFonts w:ascii="Times New Roman" w:hAnsi="Times New Roman"/>
          <w:sz w:val="28"/>
          <w:szCs w:val="28"/>
          <w:lang w:val="uk-UA"/>
        </w:rPr>
        <w:t>автографи зроблені кульковими ручками синього кольору</w:t>
      </w:r>
      <w:r w:rsidR="00444203">
        <w:rPr>
          <w:rFonts w:ascii="Times New Roman" w:hAnsi="Times New Roman"/>
          <w:sz w:val="28"/>
          <w:szCs w:val="28"/>
          <w:lang w:val="uk-UA"/>
        </w:rPr>
        <w:t>.</w:t>
      </w:r>
      <w:r w:rsidR="00C80B4A">
        <w:rPr>
          <w:rFonts w:ascii="Times New Roman" w:hAnsi="Times New Roman"/>
          <w:sz w:val="28"/>
          <w:szCs w:val="28"/>
          <w:lang w:val="uk-UA"/>
        </w:rPr>
        <w:t xml:space="preserve"> Здебільшого вони містять текст з написами «відділу мистецтв», «читачам бібліотеки»,</w:t>
      </w:r>
      <w:r w:rsidR="00C0739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07395">
        <w:rPr>
          <w:rFonts w:ascii="Times New Roman" w:hAnsi="Times New Roman"/>
          <w:sz w:val="28"/>
          <w:szCs w:val="28"/>
          <w:lang w:val="uk-UA"/>
        </w:rPr>
        <w:t>областной</w:t>
      </w:r>
      <w:proofErr w:type="spellEnd"/>
      <w:r w:rsidR="00C073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7395">
        <w:rPr>
          <w:rFonts w:ascii="Times New Roman" w:hAnsi="Times New Roman"/>
          <w:sz w:val="28"/>
          <w:szCs w:val="28"/>
          <w:lang w:val="uk-UA"/>
        </w:rPr>
        <w:t>библиотеке</w:t>
      </w:r>
      <w:proofErr w:type="spellEnd"/>
      <w:r w:rsidR="00C073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7395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C07395">
        <w:rPr>
          <w:rFonts w:ascii="Times New Roman" w:hAnsi="Times New Roman"/>
          <w:sz w:val="28"/>
          <w:szCs w:val="28"/>
          <w:lang w:val="uk-UA"/>
        </w:rPr>
        <w:t xml:space="preserve">. Д. </w:t>
      </w:r>
      <w:proofErr w:type="spellStart"/>
      <w:r w:rsidR="00C07395">
        <w:rPr>
          <w:rFonts w:ascii="Times New Roman" w:hAnsi="Times New Roman"/>
          <w:sz w:val="28"/>
          <w:szCs w:val="28"/>
          <w:lang w:val="uk-UA"/>
        </w:rPr>
        <w:t>Чижевского</w:t>
      </w:r>
      <w:proofErr w:type="spellEnd"/>
      <w:r w:rsidR="00C07395">
        <w:rPr>
          <w:rFonts w:ascii="Times New Roman" w:hAnsi="Times New Roman"/>
          <w:sz w:val="28"/>
          <w:szCs w:val="28"/>
          <w:lang w:val="uk-UA"/>
        </w:rPr>
        <w:t>».</w:t>
      </w:r>
    </w:p>
    <w:p w:rsidR="009E2986" w:rsidRDefault="009E2986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з автографів зроблено на друкованому листі з міркуваннями про значення к</w:t>
      </w:r>
      <w:r w:rsidR="00041C01">
        <w:rPr>
          <w:rFonts w:ascii="Times New Roman" w:hAnsi="Times New Roman"/>
          <w:sz w:val="28"/>
          <w:szCs w:val="28"/>
          <w:lang w:val="uk-UA"/>
        </w:rPr>
        <w:t>ниги.</w:t>
      </w:r>
    </w:p>
    <w:p w:rsidR="009E2986" w:rsidRDefault="00F7026B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вересні 2018 року</w:t>
      </w:r>
      <w:r w:rsidR="00DA1DC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41807">
        <w:rPr>
          <w:rFonts w:ascii="Times New Roman" w:hAnsi="Times New Roman"/>
          <w:sz w:val="28"/>
          <w:szCs w:val="28"/>
          <w:lang w:val="uk-UA"/>
        </w:rPr>
        <w:t xml:space="preserve"> бібліотеці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відкрився «Відділ документів з питань медицини та охорони здоров</w:t>
      </w:r>
      <w:r w:rsidRPr="00F7026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я».</w:t>
      </w:r>
      <w:r w:rsidR="009E2986">
        <w:rPr>
          <w:rFonts w:ascii="Times New Roman" w:hAnsi="Times New Roman"/>
          <w:sz w:val="28"/>
          <w:szCs w:val="28"/>
          <w:lang w:val="uk-UA"/>
        </w:rPr>
        <w:t xml:space="preserve"> На 1.01</w:t>
      </w:r>
      <w:r w:rsidR="006A4722">
        <w:rPr>
          <w:rFonts w:ascii="Times New Roman" w:hAnsi="Times New Roman"/>
          <w:sz w:val="28"/>
          <w:szCs w:val="28"/>
          <w:lang w:val="uk-UA"/>
        </w:rPr>
        <w:t>.</w:t>
      </w:r>
      <w:r w:rsidR="00A801A8">
        <w:rPr>
          <w:rFonts w:ascii="Times New Roman" w:hAnsi="Times New Roman"/>
          <w:sz w:val="28"/>
          <w:szCs w:val="28"/>
          <w:lang w:val="uk-UA"/>
        </w:rPr>
        <w:t>2020 року фонд відділу складав</w:t>
      </w:r>
      <w:r w:rsidR="009E2986">
        <w:rPr>
          <w:rFonts w:ascii="Times New Roman" w:hAnsi="Times New Roman"/>
          <w:sz w:val="28"/>
          <w:szCs w:val="28"/>
          <w:lang w:val="uk-UA"/>
        </w:rPr>
        <w:t xml:space="preserve"> 2861 прим.</w:t>
      </w:r>
      <w:r w:rsidR="00A801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C01">
        <w:rPr>
          <w:rFonts w:ascii="Times New Roman" w:hAnsi="Times New Roman"/>
          <w:sz w:val="28"/>
          <w:szCs w:val="28"/>
          <w:lang w:val="uk-UA"/>
        </w:rPr>
        <w:t>Виявлено 15 прим. з дарчими написами та автографами, що дорівнює 0,5% від</w:t>
      </w:r>
      <w:r w:rsidR="00782B98">
        <w:rPr>
          <w:rFonts w:ascii="Times New Roman" w:hAnsi="Times New Roman"/>
          <w:sz w:val="28"/>
          <w:szCs w:val="28"/>
          <w:lang w:val="uk-UA"/>
        </w:rPr>
        <w:t xml:space="preserve"> загальної кількості фонду відділу. Переважна </w:t>
      </w:r>
      <w:r w:rsidR="00804DDA" w:rsidRPr="004819D2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="00782B98" w:rsidRPr="004819D2">
        <w:rPr>
          <w:rFonts w:ascii="Times New Roman" w:hAnsi="Times New Roman"/>
          <w:sz w:val="28"/>
          <w:szCs w:val="28"/>
          <w:lang w:val="uk-UA"/>
        </w:rPr>
        <w:t>(</w:t>
      </w:r>
      <w:r w:rsidR="00782B98">
        <w:rPr>
          <w:rFonts w:ascii="Times New Roman" w:hAnsi="Times New Roman"/>
          <w:sz w:val="28"/>
          <w:szCs w:val="28"/>
          <w:lang w:val="uk-UA"/>
        </w:rPr>
        <w:t>13</w:t>
      </w:r>
      <w:r w:rsidR="00A801A8">
        <w:rPr>
          <w:rFonts w:ascii="Times New Roman" w:hAnsi="Times New Roman"/>
          <w:sz w:val="28"/>
          <w:szCs w:val="28"/>
          <w:lang w:val="uk-UA"/>
        </w:rPr>
        <w:t xml:space="preserve"> прим.</w:t>
      </w:r>
      <w:r w:rsidR="00782B98">
        <w:rPr>
          <w:rFonts w:ascii="Times New Roman" w:hAnsi="Times New Roman"/>
          <w:sz w:val="28"/>
          <w:szCs w:val="28"/>
          <w:lang w:val="uk-UA"/>
        </w:rPr>
        <w:t>) – з автографами авторів</w:t>
      </w:r>
      <w:r w:rsidR="00F41807">
        <w:rPr>
          <w:rFonts w:ascii="Times New Roman" w:hAnsi="Times New Roman"/>
          <w:sz w:val="28"/>
          <w:szCs w:val="28"/>
          <w:lang w:val="uk-UA"/>
        </w:rPr>
        <w:t>.</w:t>
      </w:r>
    </w:p>
    <w:p w:rsidR="00BB728C" w:rsidRDefault="00BB728C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Привертають</w:t>
      </w:r>
      <w:r w:rsidR="00A801A8">
        <w:rPr>
          <w:rFonts w:ascii="Times New Roman" w:hAnsi="Times New Roman"/>
          <w:sz w:val="28"/>
          <w:szCs w:val="28"/>
          <w:lang w:val="uk-UA"/>
        </w:rPr>
        <w:t xml:space="preserve"> увагу</w:t>
      </w:r>
      <w:r>
        <w:rPr>
          <w:rFonts w:ascii="Times New Roman" w:hAnsi="Times New Roman"/>
          <w:sz w:val="28"/>
          <w:szCs w:val="28"/>
          <w:lang w:val="uk-UA"/>
        </w:rPr>
        <w:t xml:space="preserve"> книги: «Медицина катастроф» з автографом співавтора Сидоренка Петра Івановича,</w:t>
      </w:r>
      <w:r w:rsidR="000104B7">
        <w:rPr>
          <w:rFonts w:ascii="Times New Roman" w:hAnsi="Times New Roman"/>
          <w:sz w:val="28"/>
          <w:szCs w:val="28"/>
          <w:lang w:val="uk-UA"/>
        </w:rPr>
        <w:t xml:space="preserve"> 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819D2">
        <w:rPr>
          <w:rFonts w:ascii="Times New Roman" w:hAnsi="Times New Roman"/>
          <w:sz w:val="28"/>
          <w:szCs w:val="28"/>
          <w:lang w:val="uk-UA"/>
        </w:rPr>
        <w:t xml:space="preserve"> Донецького м</w:t>
      </w:r>
      <w:r w:rsidR="000104B7">
        <w:rPr>
          <w:rFonts w:ascii="Times New Roman" w:hAnsi="Times New Roman"/>
          <w:sz w:val="28"/>
          <w:szCs w:val="28"/>
          <w:lang w:val="uk-UA"/>
        </w:rPr>
        <w:t>едичного уніве</w:t>
      </w:r>
      <w:r>
        <w:rPr>
          <w:rFonts w:ascii="Times New Roman" w:hAnsi="Times New Roman"/>
          <w:sz w:val="28"/>
          <w:szCs w:val="28"/>
          <w:lang w:val="uk-UA"/>
        </w:rPr>
        <w:t xml:space="preserve">рситету, а також </w:t>
      </w:r>
      <w:r w:rsidR="00BE701B">
        <w:rPr>
          <w:rFonts w:ascii="Times New Roman" w:hAnsi="Times New Roman"/>
          <w:sz w:val="28"/>
          <w:szCs w:val="28"/>
          <w:lang w:val="uk-UA"/>
        </w:rPr>
        <w:t xml:space="preserve">«Сторінки медицини» з автографом автора </w:t>
      </w:r>
      <w:proofErr w:type="spellStart"/>
      <w:r w:rsidR="00BE701B">
        <w:rPr>
          <w:rFonts w:ascii="Times New Roman" w:hAnsi="Times New Roman"/>
          <w:sz w:val="28"/>
          <w:szCs w:val="28"/>
          <w:lang w:val="uk-UA"/>
        </w:rPr>
        <w:t>Констянтина</w:t>
      </w:r>
      <w:proofErr w:type="spellEnd"/>
      <w:r w:rsidR="00BE70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701B">
        <w:rPr>
          <w:rFonts w:ascii="Times New Roman" w:hAnsi="Times New Roman"/>
          <w:sz w:val="28"/>
          <w:szCs w:val="28"/>
          <w:lang w:val="uk-UA"/>
        </w:rPr>
        <w:t>Чупрія</w:t>
      </w:r>
      <w:proofErr w:type="spellEnd"/>
      <w:r w:rsidR="00BE701B">
        <w:rPr>
          <w:rFonts w:ascii="Times New Roman" w:hAnsi="Times New Roman"/>
          <w:sz w:val="28"/>
          <w:szCs w:val="28"/>
          <w:lang w:val="uk-UA"/>
        </w:rPr>
        <w:t>.</w:t>
      </w:r>
    </w:p>
    <w:p w:rsidR="00536A0F" w:rsidRDefault="00BE701B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книга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r w:rsidR="00DF15A6">
        <w:rPr>
          <w:rFonts w:ascii="Times New Roman" w:hAnsi="Times New Roman"/>
          <w:sz w:val="28"/>
          <w:szCs w:val="28"/>
          <w:lang w:val="uk-UA"/>
        </w:rPr>
        <w:t>нстянтина</w:t>
      </w:r>
      <w:proofErr w:type="spellEnd"/>
      <w:r w:rsidR="00DF15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15A6">
        <w:rPr>
          <w:rFonts w:ascii="Times New Roman" w:hAnsi="Times New Roman"/>
          <w:sz w:val="28"/>
          <w:szCs w:val="28"/>
          <w:lang w:val="uk-UA"/>
        </w:rPr>
        <w:t>Чупрія</w:t>
      </w:r>
      <w:proofErr w:type="spellEnd"/>
      <w:r w:rsidR="00DF15A6">
        <w:rPr>
          <w:rFonts w:ascii="Times New Roman" w:hAnsi="Times New Roman"/>
          <w:sz w:val="28"/>
          <w:szCs w:val="28"/>
          <w:lang w:val="uk-UA"/>
        </w:rPr>
        <w:t xml:space="preserve"> присвячена 125-</w:t>
      </w:r>
      <w:r>
        <w:rPr>
          <w:rFonts w:ascii="Times New Roman" w:hAnsi="Times New Roman"/>
          <w:sz w:val="28"/>
          <w:szCs w:val="28"/>
          <w:lang w:val="uk-UA"/>
        </w:rPr>
        <w:t>річчю заснування першого медичного закладу у м. Мала Виска</w:t>
      </w:r>
      <w:r w:rsidR="00DF15A6" w:rsidRPr="004819D2">
        <w:rPr>
          <w:rFonts w:ascii="Times New Roman" w:hAnsi="Times New Roman"/>
          <w:sz w:val="28"/>
          <w:szCs w:val="28"/>
          <w:lang w:val="uk-UA"/>
        </w:rPr>
        <w:t>, у ній</w:t>
      </w:r>
      <w:r w:rsidR="00DF15A6" w:rsidRPr="004819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D1237">
        <w:rPr>
          <w:rFonts w:ascii="Times New Roman" w:hAnsi="Times New Roman"/>
          <w:sz w:val="28"/>
          <w:szCs w:val="28"/>
          <w:lang w:val="uk-UA"/>
        </w:rPr>
        <w:t>розглядається історичний пер</w:t>
      </w:r>
      <w:r w:rsidR="00980B1B">
        <w:rPr>
          <w:rFonts w:ascii="Times New Roman" w:hAnsi="Times New Roman"/>
          <w:sz w:val="28"/>
          <w:szCs w:val="28"/>
          <w:lang w:val="uk-UA"/>
        </w:rPr>
        <w:t>іод з 1750 року і до наших днів.</w:t>
      </w:r>
    </w:p>
    <w:p w:rsidR="00FA2BD7" w:rsidRDefault="00157571" w:rsidP="001575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4E0E">
        <w:rPr>
          <w:rFonts w:ascii="Times New Roman" w:hAnsi="Times New Roman"/>
          <w:sz w:val="28"/>
          <w:szCs w:val="28"/>
          <w:lang w:val="uk-UA"/>
        </w:rPr>
        <w:t>Другу груп</w:t>
      </w:r>
      <w:r>
        <w:rPr>
          <w:rFonts w:ascii="Times New Roman" w:hAnsi="Times New Roman"/>
          <w:sz w:val="28"/>
          <w:szCs w:val="28"/>
          <w:lang w:val="uk-UA"/>
        </w:rPr>
        <w:t>у автографів складають написи власник</w:t>
      </w:r>
      <w:r w:rsidR="004819D2" w:rsidRPr="004819D2">
        <w:rPr>
          <w:rFonts w:ascii="Times New Roman" w:hAnsi="Times New Roman"/>
          <w:sz w:val="28"/>
          <w:szCs w:val="28"/>
          <w:lang w:val="uk-UA"/>
        </w:rPr>
        <w:t>ів</w:t>
      </w:r>
      <w:r w:rsidRPr="004819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книг, які засвідчують факт передачі книги іншою особою. Таких написів пе</w:t>
      </w:r>
      <w:r w:rsidR="001A5486">
        <w:rPr>
          <w:rFonts w:ascii="Times New Roman" w:hAnsi="Times New Roman"/>
          <w:sz w:val="28"/>
          <w:szCs w:val="28"/>
          <w:lang w:val="uk-UA"/>
        </w:rPr>
        <w:t xml:space="preserve">реважна більшість – 1637 (59%) </w:t>
      </w:r>
      <w:r>
        <w:rPr>
          <w:rFonts w:ascii="Times New Roman" w:hAnsi="Times New Roman"/>
          <w:sz w:val="28"/>
          <w:szCs w:val="28"/>
          <w:lang w:val="uk-UA"/>
        </w:rPr>
        <w:t>від загальної кількості книг з автографами та дарчими написами.</w:t>
      </w:r>
    </w:p>
    <w:p w:rsidR="00157571" w:rsidRDefault="00FA2BD7" w:rsidP="00157571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свідчить дослідження</w:t>
      </w:r>
      <w:r w:rsidR="00F64BF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книги з такими написами знаходяться у відділах: абонементу, зберігання</w:t>
      </w:r>
      <w:r w:rsidR="00F64BF2">
        <w:rPr>
          <w:rFonts w:ascii="Times New Roman" w:hAnsi="Times New Roman"/>
          <w:sz w:val="28"/>
          <w:szCs w:val="28"/>
          <w:lang w:val="uk-UA"/>
        </w:rPr>
        <w:t xml:space="preserve"> та реставрації фондів, краєзнавства, обслуговування користувачів, документів медицини та охорони здоров</w:t>
      </w:r>
      <w:r w:rsidR="00F64BF2" w:rsidRPr="00F64BF2">
        <w:rPr>
          <w:rFonts w:ascii="Times New Roman" w:hAnsi="Times New Roman"/>
          <w:sz w:val="28"/>
          <w:szCs w:val="28"/>
        </w:rPr>
        <w:t>’</w:t>
      </w:r>
      <w:r w:rsidR="001F25A5">
        <w:rPr>
          <w:rFonts w:ascii="Times New Roman" w:hAnsi="Times New Roman"/>
          <w:sz w:val="28"/>
          <w:szCs w:val="28"/>
          <w:lang w:val="uk-UA"/>
        </w:rPr>
        <w:t>я.</w:t>
      </w:r>
    </w:p>
    <w:p w:rsidR="007B1542" w:rsidRDefault="007B1542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7507" w:rsidRDefault="00334E0E" w:rsidP="001F25A5">
      <w:pPr>
        <w:pStyle w:val="a3"/>
        <w:spacing w:after="0" w:line="240" w:lineRule="auto"/>
        <w:ind w:left="-284"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34E0E">
        <w:rPr>
          <w:rFonts w:ascii="Times New Roman" w:hAnsi="Times New Roman"/>
          <w:b/>
          <w:sz w:val="28"/>
          <w:szCs w:val="28"/>
          <w:lang w:val="uk-UA"/>
        </w:rPr>
        <w:t>Таблиця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№2</w:t>
      </w:r>
    </w:p>
    <w:p w:rsidR="001F25A5" w:rsidRPr="00334E0E" w:rsidRDefault="001F25A5" w:rsidP="001F25A5">
      <w:pPr>
        <w:pStyle w:val="a3"/>
        <w:spacing w:after="0" w:line="240" w:lineRule="auto"/>
        <w:ind w:left="-284" w:firstLine="28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1275"/>
        <w:gridCol w:w="1351"/>
        <w:gridCol w:w="776"/>
        <w:gridCol w:w="1701"/>
        <w:gridCol w:w="850"/>
        <w:gridCol w:w="1276"/>
        <w:gridCol w:w="674"/>
      </w:tblGrid>
      <w:tr w:rsidR="00AC364E" w:rsidRPr="0024356D" w:rsidTr="0024356D">
        <w:tc>
          <w:tcPr>
            <w:tcW w:w="1952" w:type="dxa"/>
          </w:tcPr>
          <w:p w:rsidR="00AC364E" w:rsidRPr="0024356D" w:rsidRDefault="00AC364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Назва відділу</w:t>
            </w:r>
          </w:p>
        </w:tc>
        <w:tc>
          <w:tcPr>
            <w:tcW w:w="1275" w:type="dxa"/>
          </w:tcPr>
          <w:p w:rsidR="00AC364E" w:rsidRPr="0024356D" w:rsidRDefault="00AC364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книг</w:t>
            </w:r>
            <w:r w:rsidR="00427366" w:rsidRPr="00243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автогра</w:t>
            </w:r>
            <w:r w:rsidR="00427366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1F25A5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27366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351" w:type="dxa"/>
          </w:tcPr>
          <w:p w:rsidR="00AC364E" w:rsidRPr="0024356D" w:rsidRDefault="00AC364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книг з автографами авторів</w:t>
            </w:r>
          </w:p>
        </w:tc>
        <w:tc>
          <w:tcPr>
            <w:tcW w:w="776" w:type="dxa"/>
          </w:tcPr>
          <w:p w:rsidR="00AC364E" w:rsidRPr="0024356D" w:rsidRDefault="00AC364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01" w:type="dxa"/>
          </w:tcPr>
          <w:p w:rsidR="00AC364E" w:rsidRPr="0024356D" w:rsidRDefault="00AC364E" w:rsidP="00AC364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Автографи вла</w:t>
            </w:r>
            <w:r w:rsidR="00E33DAA" w:rsidRPr="00243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сника книги, але не автора </w:t>
            </w:r>
          </w:p>
        </w:tc>
        <w:tc>
          <w:tcPr>
            <w:tcW w:w="850" w:type="dxa"/>
          </w:tcPr>
          <w:p w:rsidR="00AC364E" w:rsidRPr="0024356D" w:rsidRDefault="00AC364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76" w:type="dxa"/>
          </w:tcPr>
          <w:p w:rsidR="00AC364E" w:rsidRPr="0024356D" w:rsidRDefault="00E33DAA" w:rsidP="004819D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Дарчі написи</w:t>
            </w:r>
            <w:r w:rsidR="00D32847" w:rsidRPr="00243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організацій</w:t>
            </w:r>
          </w:p>
        </w:tc>
        <w:tc>
          <w:tcPr>
            <w:tcW w:w="674" w:type="dxa"/>
          </w:tcPr>
          <w:p w:rsidR="00AC364E" w:rsidRPr="0024356D" w:rsidRDefault="00AC364E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24356D" w:rsidRDefault="00BA6BDA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BA6BDA" w:rsidRPr="0024356D" w:rsidRDefault="00BA6BDA" w:rsidP="004442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6BDA" w:rsidRPr="0024356D" w:rsidTr="0024356D">
        <w:tc>
          <w:tcPr>
            <w:tcW w:w="1952" w:type="dxa"/>
          </w:tcPr>
          <w:p w:rsidR="00BA6BDA" w:rsidRPr="0024356D" w:rsidRDefault="00BA6BDA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Абонемент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351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701" w:type="dxa"/>
          </w:tcPr>
          <w:p w:rsidR="00BA6BDA" w:rsidRPr="0024356D" w:rsidRDefault="00B54AC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BA6BDA" w:rsidRPr="0024356D" w:rsidRDefault="00B54AC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BA6BDA" w:rsidRPr="0024356D" w:rsidRDefault="00B54AC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24356D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з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берігання та реставрації фондів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847</w:t>
            </w:r>
          </w:p>
        </w:tc>
        <w:tc>
          <w:tcPr>
            <w:tcW w:w="1351" w:type="dxa"/>
          </w:tcPr>
          <w:p w:rsidR="00BA6BDA" w:rsidRPr="0024356D" w:rsidRDefault="00555DB5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577</w:t>
            </w:r>
          </w:p>
        </w:tc>
        <w:tc>
          <w:tcPr>
            <w:tcW w:w="850" w:type="dxa"/>
          </w:tcPr>
          <w:p w:rsidR="00BA6BDA" w:rsidRPr="0024356D" w:rsidRDefault="00B54AC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76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4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24356D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м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истецтв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BA6BDA" w:rsidRPr="0024356D" w:rsidRDefault="00F84563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24356D" w:rsidP="002435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д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окументів із економічних, технічних </w:t>
            </w:r>
            <w:r w:rsidR="00F33BB6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та природничих</w:t>
            </w:r>
            <w:r w:rsidR="00644510"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наук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51" w:type="dxa"/>
          </w:tcPr>
          <w:p w:rsidR="00BA6BDA" w:rsidRPr="0024356D" w:rsidRDefault="00F84563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701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</w:tcPr>
          <w:p w:rsidR="00BA6BDA" w:rsidRPr="00663384" w:rsidRDefault="00663384" w:rsidP="0024356D">
            <w:pPr>
              <w:pStyle w:val="a3"/>
              <w:ind w:left="-249" w:firstLine="24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24356D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CC1230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ідкісних і цінних видань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1351" w:type="dxa"/>
          </w:tcPr>
          <w:p w:rsidR="00BA6BDA" w:rsidRPr="0024356D" w:rsidRDefault="00F84563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BA6BDA" w:rsidRPr="0024356D" w:rsidRDefault="00BA6BDA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BA6BDA" w:rsidRPr="0024356D" w:rsidRDefault="00334E0E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BA6BDA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4356D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к</w:t>
            </w: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раєзнавства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351" w:type="dxa"/>
          </w:tcPr>
          <w:p w:rsidR="00BA6BDA" w:rsidRPr="0024356D" w:rsidRDefault="006C31C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776" w:type="dxa"/>
          </w:tcPr>
          <w:p w:rsidR="00BA6BDA" w:rsidRPr="0024356D" w:rsidRDefault="006C31C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701" w:type="dxa"/>
          </w:tcPr>
          <w:p w:rsidR="00BA6BDA" w:rsidRPr="0024356D" w:rsidRDefault="00456BF3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BA6BDA" w:rsidRPr="0024356D" w:rsidRDefault="006C31C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74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CC1230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о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бслуговування користувачів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1140</w:t>
            </w:r>
          </w:p>
        </w:tc>
        <w:tc>
          <w:tcPr>
            <w:tcW w:w="1351" w:type="dxa"/>
          </w:tcPr>
          <w:p w:rsidR="00BA6BDA" w:rsidRPr="0024356D" w:rsidRDefault="00F84563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1021</w:t>
            </w:r>
          </w:p>
        </w:tc>
        <w:tc>
          <w:tcPr>
            <w:tcW w:w="850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276" w:type="dxa"/>
          </w:tcPr>
          <w:p w:rsidR="00BA6BDA" w:rsidRPr="0024356D" w:rsidRDefault="006B6FE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4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CC1230" w:rsidP="002213A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Відділ д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окументів з </w:t>
            </w:r>
            <w:r w:rsidR="0088753F" w:rsidRPr="00481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питань 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медицини та охорони здоров</w:t>
            </w:r>
            <w:r w:rsidR="00BA6BDA" w:rsidRPr="004819D2">
              <w:rPr>
                <w:rFonts w:ascii="Times New Roman" w:hAnsi="Times New Roman"/>
                <w:sz w:val="28"/>
                <w:szCs w:val="28"/>
              </w:rPr>
              <w:t>’</w:t>
            </w:r>
            <w:r w:rsidR="00BA6BDA" w:rsidRPr="004819D2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51" w:type="dxa"/>
          </w:tcPr>
          <w:p w:rsidR="00BA6BDA" w:rsidRPr="0024356D" w:rsidRDefault="00555DB5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701" w:type="dxa"/>
          </w:tcPr>
          <w:p w:rsidR="00BA6BDA" w:rsidRPr="0024356D" w:rsidRDefault="00764097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A6BDA" w:rsidRPr="0024356D" w:rsidRDefault="009A7189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BA6BDA" w:rsidRPr="0024356D" w:rsidRDefault="00764097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4" w:type="dxa"/>
          </w:tcPr>
          <w:p w:rsidR="00BA6BDA" w:rsidRPr="0024356D" w:rsidRDefault="00683820" w:rsidP="002435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BA6BDA" w:rsidRPr="0024356D" w:rsidTr="0024356D">
        <w:tc>
          <w:tcPr>
            <w:tcW w:w="1952" w:type="dxa"/>
          </w:tcPr>
          <w:p w:rsidR="00BA6BDA" w:rsidRPr="004819D2" w:rsidRDefault="00427366" w:rsidP="0044420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19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BA6BDA" w:rsidRPr="0024356D" w:rsidRDefault="00427366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2785</w:t>
            </w:r>
          </w:p>
        </w:tc>
        <w:tc>
          <w:tcPr>
            <w:tcW w:w="1351" w:type="dxa"/>
          </w:tcPr>
          <w:p w:rsidR="00BA6BDA" w:rsidRPr="0024356D" w:rsidRDefault="006C31C9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1112</w:t>
            </w:r>
          </w:p>
        </w:tc>
        <w:tc>
          <w:tcPr>
            <w:tcW w:w="776" w:type="dxa"/>
          </w:tcPr>
          <w:p w:rsidR="00BA6BDA" w:rsidRPr="0024356D" w:rsidRDefault="00AF6531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  <w:r w:rsidR="006C31C9"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,9</w:t>
            </w:r>
          </w:p>
        </w:tc>
        <w:tc>
          <w:tcPr>
            <w:tcW w:w="1701" w:type="dxa"/>
          </w:tcPr>
          <w:p w:rsidR="00BA6BDA" w:rsidRPr="0024356D" w:rsidRDefault="00764097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1637</w:t>
            </w:r>
          </w:p>
        </w:tc>
        <w:tc>
          <w:tcPr>
            <w:tcW w:w="850" w:type="dxa"/>
          </w:tcPr>
          <w:p w:rsidR="00BA6BDA" w:rsidRPr="0024356D" w:rsidRDefault="00BA276D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276" w:type="dxa"/>
          </w:tcPr>
          <w:p w:rsidR="00BA6BDA" w:rsidRPr="0024356D" w:rsidRDefault="0019541B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674" w:type="dxa"/>
          </w:tcPr>
          <w:p w:rsidR="00BA6BDA" w:rsidRPr="0024356D" w:rsidRDefault="00F35EF8" w:rsidP="002435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764097" w:rsidRPr="00243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,1</w:t>
            </w:r>
          </w:p>
        </w:tc>
      </w:tr>
    </w:tbl>
    <w:p w:rsidR="00F57507" w:rsidRPr="0024356D" w:rsidRDefault="00F57507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0AC5" w:rsidRDefault="0085261E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у фонді</w:t>
      </w:r>
      <w:r w:rsidR="00BA7ACC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абонементу</w:t>
      </w:r>
      <w:r w:rsidR="00A77F9A">
        <w:rPr>
          <w:rFonts w:ascii="Times New Roman" w:hAnsi="Times New Roman"/>
          <w:sz w:val="28"/>
          <w:szCs w:val="28"/>
          <w:lang w:val="uk-UA"/>
        </w:rPr>
        <w:t xml:space="preserve"> таких книг</w:t>
      </w:r>
      <w:r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6E3B90">
        <w:rPr>
          <w:rFonts w:ascii="Times New Roman" w:hAnsi="Times New Roman"/>
          <w:sz w:val="28"/>
          <w:szCs w:val="28"/>
          <w:lang w:val="uk-UA"/>
        </w:rPr>
        <w:t xml:space="preserve"> прим. (23%</w:t>
      </w:r>
      <w:r w:rsidR="006E3B90" w:rsidRPr="002076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B90">
        <w:rPr>
          <w:rFonts w:ascii="Times New Roman" w:hAnsi="Times New Roman"/>
          <w:sz w:val="28"/>
          <w:szCs w:val="28"/>
          <w:lang w:val="uk-UA"/>
        </w:rPr>
        <w:t>від кількості книг з автографами</w:t>
      </w:r>
      <w:r w:rsidR="00F33BB6" w:rsidRPr="0021731F">
        <w:rPr>
          <w:rFonts w:ascii="Times New Roman" w:hAnsi="Times New Roman"/>
          <w:sz w:val="28"/>
          <w:szCs w:val="28"/>
          <w:lang w:val="uk-UA"/>
        </w:rPr>
        <w:t>)</w:t>
      </w:r>
      <w:r w:rsidR="006E3B90">
        <w:rPr>
          <w:rFonts w:ascii="Times New Roman" w:hAnsi="Times New Roman"/>
          <w:sz w:val="28"/>
          <w:szCs w:val="28"/>
          <w:lang w:val="uk-UA"/>
        </w:rPr>
        <w:t>.</w:t>
      </w:r>
      <w:r w:rsidR="00A77F9A" w:rsidRPr="00C92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BB6" w:rsidRPr="00C928A1">
        <w:rPr>
          <w:rFonts w:ascii="Times New Roman" w:hAnsi="Times New Roman"/>
          <w:sz w:val="28"/>
          <w:szCs w:val="28"/>
          <w:lang w:val="uk-UA"/>
        </w:rPr>
        <w:t>Здебільшого</w:t>
      </w:r>
      <w:r>
        <w:rPr>
          <w:rFonts w:ascii="Times New Roman" w:hAnsi="Times New Roman"/>
          <w:sz w:val="28"/>
          <w:szCs w:val="28"/>
          <w:lang w:val="uk-UA"/>
        </w:rPr>
        <w:t>, це книги з осо</w:t>
      </w:r>
      <w:r w:rsidR="00910AC5">
        <w:rPr>
          <w:rFonts w:ascii="Times New Roman" w:hAnsi="Times New Roman"/>
          <w:sz w:val="28"/>
          <w:szCs w:val="28"/>
          <w:lang w:val="uk-UA"/>
        </w:rPr>
        <w:t>бист</w:t>
      </w:r>
      <w:r w:rsidR="00BA7ACC">
        <w:rPr>
          <w:rFonts w:ascii="Times New Roman" w:hAnsi="Times New Roman"/>
          <w:sz w:val="28"/>
          <w:szCs w:val="28"/>
          <w:lang w:val="uk-UA"/>
        </w:rPr>
        <w:t>их бібліотек: Валентини</w:t>
      </w:r>
      <w:r w:rsidR="00910AC5">
        <w:rPr>
          <w:rFonts w:ascii="Times New Roman" w:hAnsi="Times New Roman"/>
          <w:sz w:val="28"/>
          <w:szCs w:val="28"/>
          <w:lang w:val="uk-UA"/>
        </w:rPr>
        <w:t xml:space="preserve"> Козлової – Володимир </w:t>
      </w:r>
      <w:proofErr w:type="spellStart"/>
      <w:r w:rsidR="00910AC5">
        <w:rPr>
          <w:rFonts w:ascii="Times New Roman" w:hAnsi="Times New Roman"/>
          <w:sz w:val="28"/>
          <w:szCs w:val="28"/>
          <w:lang w:val="uk-UA"/>
        </w:rPr>
        <w:t>Шурапов</w:t>
      </w:r>
      <w:proofErr w:type="spellEnd"/>
      <w:r w:rsidR="00910AC5">
        <w:rPr>
          <w:rFonts w:ascii="Times New Roman" w:hAnsi="Times New Roman"/>
          <w:sz w:val="28"/>
          <w:szCs w:val="28"/>
          <w:lang w:val="uk-UA"/>
        </w:rPr>
        <w:t xml:space="preserve"> «Штрихи років», Олег Бабенко «Пишемо т</w:t>
      </w:r>
      <w:r w:rsidR="00126B14">
        <w:rPr>
          <w:rFonts w:ascii="Times New Roman" w:hAnsi="Times New Roman"/>
          <w:sz w:val="28"/>
          <w:szCs w:val="28"/>
          <w:lang w:val="uk-UA"/>
        </w:rPr>
        <w:t>вір з української літератури»,</w:t>
      </w:r>
      <w:r w:rsidR="00910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AC5" w:rsidRPr="00126B14">
        <w:rPr>
          <w:rFonts w:ascii="Times New Roman" w:hAnsi="Times New Roman"/>
          <w:sz w:val="28"/>
          <w:szCs w:val="28"/>
          <w:lang w:val="uk-UA"/>
        </w:rPr>
        <w:t>навчальні посібники з екології</w:t>
      </w:r>
      <w:r w:rsidR="00BA7ACC">
        <w:rPr>
          <w:rFonts w:ascii="Times New Roman" w:hAnsi="Times New Roman"/>
          <w:sz w:val="28"/>
          <w:szCs w:val="28"/>
          <w:lang w:val="uk-UA"/>
        </w:rPr>
        <w:t xml:space="preserve">; Володимира Панченка </w:t>
      </w:r>
      <w:r w:rsidR="00BA7ACC">
        <w:rPr>
          <w:rFonts w:ascii="Times New Roman" w:hAnsi="Times New Roman"/>
          <w:sz w:val="28"/>
          <w:szCs w:val="28"/>
          <w:lang w:val="uk-UA"/>
        </w:rPr>
        <w:lastRenderedPageBreak/>
        <w:t>– літературна праця про В. Винниченка «Будинок з химерами»; поетична збірка Володимира Бровченка «Мала В</w:t>
      </w:r>
      <w:r w:rsidR="00F33BB6">
        <w:rPr>
          <w:rFonts w:ascii="Times New Roman" w:hAnsi="Times New Roman"/>
          <w:sz w:val="28"/>
          <w:szCs w:val="28"/>
          <w:lang w:val="uk-UA"/>
        </w:rPr>
        <w:t>иска. Степова книга» та інші.</w:t>
      </w:r>
    </w:p>
    <w:p w:rsidR="00A77F9A" w:rsidRDefault="00980B1B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зберігання та реставрації фондів має</w:t>
      </w:r>
      <w:r w:rsidR="00A77F9A">
        <w:rPr>
          <w:rFonts w:ascii="Times New Roman" w:hAnsi="Times New Roman"/>
          <w:sz w:val="28"/>
          <w:szCs w:val="28"/>
          <w:lang w:val="uk-UA"/>
        </w:rPr>
        <w:t xml:space="preserve"> переважну більшість</w:t>
      </w:r>
      <w:r w:rsidR="00672107">
        <w:rPr>
          <w:rFonts w:ascii="Times New Roman" w:hAnsi="Times New Roman"/>
          <w:sz w:val="28"/>
          <w:szCs w:val="28"/>
          <w:lang w:val="uk-UA"/>
        </w:rPr>
        <w:t xml:space="preserve"> таких книг – 577</w:t>
      </w:r>
      <w:r w:rsidR="00F33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BB6" w:rsidRPr="00E9412C">
        <w:rPr>
          <w:rFonts w:ascii="Times New Roman" w:hAnsi="Times New Roman"/>
          <w:sz w:val="28"/>
          <w:szCs w:val="28"/>
          <w:lang w:val="uk-UA"/>
        </w:rPr>
        <w:t>прим.</w:t>
      </w:r>
      <w:r w:rsidR="00672107" w:rsidRPr="00E94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E89">
        <w:rPr>
          <w:rFonts w:ascii="Times New Roman" w:hAnsi="Times New Roman"/>
          <w:sz w:val="28"/>
          <w:szCs w:val="28"/>
          <w:lang w:val="uk-UA"/>
        </w:rPr>
        <w:t xml:space="preserve">(66%). </w:t>
      </w:r>
      <w:r w:rsidR="00A77F9A">
        <w:rPr>
          <w:rFonts w:ascii="Times New Roman" w:hAnsi="Times New Roman"/>
          <w:sz w:val="28"/>
          <w:szCs w:val="28"/>
          <w:lang w:val="uk-UA"/>
        </w:rPr>
        <w:t xml:space="preserve">Серед них книги В. Яворівського, В. </w:t>
      </w:r>
      <w:proofErr w:type="spellStart"/>
      <w:r w:rsidR="00A77F9A">
        <w:rPr>
          <w:rFonts w:ascii="Times New Roman" w:hAnsi="Times New Roman"/>
          <w:sz w:val="28"/>
          <w:szCs w:val="28"/>
          <w:lang w:val="uk-UA"/>
        </w:rPr>
        <w:t>Базилевського</w:t>
      </w:r>
      <w:proofErr w:type="spellEnd"/>
      <w:r w:rsidR="00A77F9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="00A77F9A">
        <w:rPr>
          <w:rFonts w:ascii="Times New Roman" w:hAnsi="Times New Roman"/>
          <w:sz w:val="28"/>
          <w:szCs w:val="28"/>
          <w:lang w:val="uk-UA"/>
        </w:rPr>
        <w:t>Смоленчука</w:t>
      </w:r>
      <w:proofErr w:type="spellEnd"/>
      <w:r w:rsidR="00A77F9A">
        <w:rPr>
          <w:rFonts w:ascii="Times New Roman" w:hAnsi="Times New Roman"/>
          <w:sz w:val="28"/>
          <w:szCs w:val="28"/>
          <w:lang w:val="uk-UA"/>
        </w:rPr>
        <w:t>, В. Бондаря, А. Корінь.</w:t>
      </w:r>
    </w:p>
    <w:p w:rsidR="00355D0F" w:rsidRPr="005A73A0" w:rsidRDefault="005F7AC3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94E89">
        <w:rPr>
          <w:rFonts w:ascii="Times New Roman" w:hAnsi="Times New Roman"/>
          <w:sz w:val="28"/>
          <w:szCs w:val="28"/>
          <w:lang w:val="uk-UA"/>
        </w:rPr>
        <w:t>У фонді</w:t>
      </w:r>
      <w:r w:rsidR="00355D0F" w:rsidRPr="00594E89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594E89" w:rsidRPr="00594E89">
        <w:rPr>
          <w:rFonts w:ascii="Times New Roman" w:hAnsi="Times New Roman"/>
          <w:sz w:val="28"/>
          <w:szCs w:val="28"/>
          <w:lang w:val="uk-UA"/>
        </w:rPr>
        <w:t>у</w:t>
      </w:r>
      <w:r w:rsidR="00B23E23" w:rsidRPr="00594E89">
        <w:rPr>
          <w:rFonts w:ascii="Times New Roman" w:hAnsi="Times New Roman"/>
          <w:sz w:val="28"/>
          <w:szCs w:val="28"/>
          <w:lang w:val="uk-UA"/>
        </w:rPr>
        <w:t xml:space="preserve"> краєзнавства </w:t>
      </w:r>
      <w:r w:rsidRPr="00594E89">
        <w:rPr>
          <w:rFonts w:ascii="Times New Roman" w:hAnsi="Times New Roman"/>
          <w:sz w:val="28"/>
          <w:szCs w:val="28"/>
          <w:lang w:val="uk-UA"/>
        </w:rPr>
        <w:t>зберігається</w:t>
      </w:r>
      <w:r w:rsidR="00672107" w:rsidRPr="00594E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107">
        <w:rPr>
          <w:rFonts w:ascii="Times New Roman" w:hAnsi="Times New Roman"/>
          <w:sz w:val="28"/>
          <w:szCs w:val="28"/>
          <w:lang w:val="uk-UA"/>
        </w:rPr>
        <w:t xml:space="preserve">18 прим. книг, подарованих не авторами. Так, наприклад, книгу віршів Віктора </w:t>
      </w:r>
      <w:proofErr w:type="spellStart"/>
      <w:r w:rsidR="00672107">
        <w:rPr>
          <w:rFonts w:ascii="Times New Roman" w:hAnsi="Times New Roman"/>
          <w:sz w:val="28"/>
          <w:szCs w:val="28"/>
          <w:lang w:val="uk-UA"/>
        </w:rPr>
        <w:t>Ганоц</w:t>
      </w:r>
      <w:r w:rsidR="00B23E23"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 w:rsidR="00B23E23">
        <w:rPr>
          <w:rFonts w:ascii="Times New Roman" w:hAnsi="Times New Roman"/>
          <w:sz w:val="28"/>
          <w:szCs w:val="28"/>
          <w:lang w:val="uk-UA"/>
        </w:rPr>
        <w:t xml:space="preserve"> подарувала бібліотеці його дружина Наталя </w:t>
      </w:r>
      <w:proofErr w:type="spellStart"/>
      <w:r w:rsidR="00B23E23">
        <w:rPr>
          <w:rFonts w:ascii="Times New Roman" w:hAnsi="Times New Roman"/>
          <w:sz w:val="28"/>
          <w:szCs w:val="28"/>
          <w:lang w:val="uk-UA"/>
        </w:rPr>
        <w:t>Ганоцька</w:t>
      </w:r>
      <w:proofErr w:type="spellEnd"/>
      <w:r w:rsidR="00B23E23">
        <w:rPr>
          <w:rFonts w:ascii="Times New Roman" w:hAnsi="Times New Roman"/>
          <w:sz w:val="28"/>
          <w:szCs w:val="28"/>
          <w:lang w:val="uk-UA"/>
        </w:rPr>
        <w:t xml:space="preserve">, вірші Бориса </w:t>
      </w:r>
      <w:proofErr w:type="spellStart"/>
      <w:r w:rsidR="00B23E23">
        <w:rPr>
          <w:rFonts w:ascii="Times New Roman" w:hAnsi="Times New Roman"/>
          <w:sz w:val="28"/>
          <w:szCs w:val="28"/>
          <w:lang w:val="uk-UA"/>
        </w:rPr>
        <w:t>Березняка</w:t>
      </w:r>
      <w:proofErr w:type="spellEnd"/>
      <w:r w:rsidR="00B23E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E23" w:rsidRPr="005A73A0">
        <w:rPr>
          <w:rFonts w:ascii="Times New Roman" w:hAnsi="Times New Roman"/>
          <w:sz w:val="28"/>
          <w:szCs w:val="28"/>
          <w:lang w:val="uk-UA"/>
        </w:rPr>
        <w:t>подар</w:t>
      </w:r>
      <w:r w:rsidR="00D45F4F" w:rsidRPr="005A73A0">
        <w:rPr>
          <w:rFonts w:ascii="Times New Roman" w:hAnsi="Times New Roman"/>
          <w:sz w:val="28"/>
          <w:szCs w:val="28"/>
          <w:lang w:val="uk-UA"/>
        </w:rPr>
        <w:t xml:space="preserve">овані </w:t>
      </w:r>
      <w:r w:rsidR="00B23E23" w:rsidRPr="005A73A0">
        <w:rPr>
          <w:rFonts w:ascii="Times New Roman" w:hAnsi="Times New Roman"/>
          <w:sz w:val="28"/>
          <w:szCs w:val="28"/>
          <w:lang w:val="uk-UA"/>
        </w:rPr>
        <w:t>сестр</w:t>
      </w:r>
      <w:r w:rsidR="00D45F4F" w:rsidRPr="005A73A0">
        <w:rPr>
          <w:rFonts w:ascii="Times New Roman" w:hAnsi="Times New Roman"/>
          <w:sz w:val="28"/>
          <w:szCs w:val="28"/>
          <w:lang w:val="uk-UA"/>
        </w:rPr>
        <w:t>ою</w:t>
      </w:r>
      <w:r w:rsidR="0053037B" w:rsidRPr="005A73A0">
        <w:rPr>
          <w:rFonts w:ascii="Times New Roman" w:hAnsi="Times New Roman"/>
          <w:sz w:val="28"/>
          <w:szCs w:val="28"/>
          <w:lang w:val="uk-UA"/>
        </w:rPr>
        <w:t xml:space="preserve"> поета</w:t>
      </w:r>
      <w:r w:rsidR="00B23E23" w:rsidRPr="005A73A0">
        <w:rPr>
          <w:rFonts w:ascii="Times New Roman" w:hAnsi="Times New Roman"/>
          <w:sz w:val="28"/>
          <w:szCs w:val="28"/>
          <w:lang w:val="uk-UA"/>
        </w:rPr>
        <w:t xml:space="preserve"> Тетян</w:t>
      </w:r>
      <w:r w:rsidR="00D45F4F" w:rsidRPr="005A73A0">
        <w:rPr>
          <w:rFonts w:ascii="Times New Roman" w:hAnsi="Times New Roman"/>
          <w:sz w:val="28"/>
          <w:szCs w:val="28"/>
          <w:lang w:val="uk-UA"/>
        </w:rPr>
        <w:t>ою</w:t>
      </w:r>
      <w:r w:rsidR="00B23E23" w:rsidRPr="005A73A0">
        <w:rPr>
          <w:rFonts w:ascii="Times New Roman" w:hAnsi="Times New Roman"/>
          <w:sz w:val="28"/>
          <w:szCs w:val="28"/>
          <w:lang w:val="uk-UA"/>
        </w:rPr>
        <w:t xml:space="preserve"> Березняк, книгу Євгена Маланюка «</w:t>
      </w:r>
      <w:proofErr w:type="spellStart"/>
      <w:r w:rsidR="00B23E23" w:rsidRPr="005A73A0">
        <w:rPr>
          <w:rFonts w:ascii="Times New Roman" w:hAnsi="Times New Roman"/>
          <w:sz w:val="28"/>
          <w:szCs w:val="28"/>
          <w:lang w:val="uk-UA"/>
        </w:rPr>
        <w:t>Малоросійство</w:t>
      </w:r>
      <w:proofErr w:type="spellEnd"/>
      <w:r w:rsidR="00B23E23" w:rsidRPr="005A73A0">
        <w:rPr>
          <w:rFonts w:ascii="Times New Roman" w:hAnsi="Times New Roman"/>
          <w:sz w:val="28"/>
          <w:szCs w:val="28"/>
          <w:lang w:val="uk-UA"/>
        </w:rPr>
        <w:t>» подарував</w:t>
      </w:r>
      <w:r w:rsidR="00583180" w:rsidRPr="005A7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3A0" w:rsidRPr="005A73A0">
        <w:rPr>
          <w:rFonts w:ascii="Times New Roman" w:hAnsi="Times New Roman"/>
          <w:sz w:val="28"/>
          <w:szCs w:val="28"/>
          <w:lang w:val="uk-UA"/>
        </w:rPr>
        <w:t>письменник</w:t>
      </w:r>
      <w:r w:rsidR="00583180" w:rsidRPr="005A73A0">
        <w:rPr>
          <w:rFonts w:ascii="Times New Roman" w:hAnsi="Times New Roman"/>
          <w:sz w:val="28"/>
          <w:szCs w:val="28"/>
          <w:lang w:val="uk-UA"/>
        </w:rPr>
        <w:t xml:space="preserve"> Володимир </w:t>
      </w:r>
      <w:proofErr w:type="spellStart"/>
      <w:r w:rsidR="00583180" w:rsidRPr="005A73A0">
        <w:rPr>
          <w:rFonts w:ascii="Times New Roman" w:hAnsi="Times New Roman"/>
          <w:sz w:val="28"/>
          <w:szCs w:val="28"/>
          <w:lang w:val="uk-UA"/>
        </w:rPr>
        <w:t>Шовкошитний</w:t>
      </w:r>
      <w:proofErr w:type="spellEnd"/>
      <w:r w:rsidR="00583180" w:rsidRPr="005A73A0">
        <w:rPr>
          <w:rFonts w:ascii="Times New Roman" w:hAnsi="Times New Roman"/>
          <w:sz w:val="28"/>
          <w:szCs w:val="28"/>
          <w:lang w:val="uk-UA"/>
        </w:rPr>
        <w:t>.</w:t>
      </w:r>
    </w:p>
    <w:p w:rsidR="00672107" w:rsidRDefault="00C121E2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A73A0">
        <w:rPr>
          <w:rFonts w:ascii="Times New Roman" w:hAnsi="Times New Roman"/>
          <w:sz w:val="28"/>
          <w:szCs w:val="28"/>
          <w:lang w:val="uk-UA"/>
        </w:rPr>
        <w:t>За результатами</w:t>
      </w:r>
      <w:r w:rsidRPr="005A73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27FCE">
        <w:rPr>
          <w:rFonts w:ascii="Times New Roman" w:hAnsi="Times New Roman"/>
          <w:sz w:val="28"/>
          <w:szCs w:val="28"/>
          <w:lang w:val="uk-UA"/>
        </w:rPr>
        <w:t>дослідження найбільша кількість таких книг</w:t>
      </w:r>
      <w:r w:rsidR="006E3B90">
        <w:rPr>
          <w:rFonts w:ascii="Times New Roman" w:hAnsi="Times New Roman"/>
          <w:sz w:val="28"/>
          <w:szCs w:val="28"/>
          <w:lang w:val="uk-UA"/>
        </w:rPr>
        <w:t xml:space="preserve"> знаходиться у фондах відділу обслуговування корис</w:t>
      </w:r>
      <w:r w:rsidR="00F430E4">
        <w:rPr>
          <w:rFonts w:ascii="Times New Roman" w:hAnsi="Times New Roman"/>
          <w:sz w:val="28"/>
          <w:szCs w:val="28"/>
          <w:lang w:val="uk-UA"/>
        </w:rPr>
        <w:t>тувачів</w:t>
      </w:r>
      <w:r w:rsidR="00F430E4" w:rsidRPr="005A7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3A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E3B90">
        <w:rPr>
          <w:rFonts w:ascii="Times New Roman" w:hAnsi="Times New Roman"/>
          <w:sz w:val="28"/>
          <w:szCs w:val="28"/>
          <w:lang w:val="uk-UA"/>
        </w:rPr>
        <w:t>1021прим. (88%).</w:t>
      </w:r>
    </w:p>
    <w:p w:rsidR="0019541B" w:rsidRDefault="00C121E2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247C">
        <w:rPr>
          <w:rFonts w:ascii="Times New Roman" w:hAnsi="Times New Roman"/>
          <w:sz w:val="28"/>
          <w:szCs w:val="28"/>
          <w:lang w:val="uk-UA"/>
        </w:rPr>
        <w:t xml:space="preserve">Переважно, </w:t>
      </w:r>
      <w:r w:rsidR="006E3B90">
        <w:rPr>
          <w:rFonts w:ascii="Times New Roman" w:hAnsi="Times New Roman"/>
          <w:sz w:val="28"/>
          <w:szCs w:val="28"/>
          <w:lang w:val="uk-UA"/>
        </w:rPr>
        <w:t>це книги</w:t>
      </w:r>
      <w:r w:rsidR="00124810">
        <w:rPr>
          <w:rFonts w:ascii="Times New Roman" w:hAnsi="Times New Roman"/>
          <w:sz w:val="28"/>
          <w:szCs w:val="28"/>
          <w:lang w:val="uk-UA"/>
        </w:rPr>
        <w:t xml:space="preserve"> канадсько-українського бібліотечного центру, приватних колекцій Василя Бондаря, Володимира Панченка.</w:t>
      </w:r>
      <w:r w:rsidR="004C2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7C">
        <w:rPr>
          <w:rFonts w:ascii="Times New Roman" w:hAnsi="Times New Roman"/>
          <w:sz w:val="28"/>
          <w:szCs w:val="28"/>
          <w:lang w:val="uk-UA"/>
        </w:rPr>
        <w:t>Вони зберігаються</w:t>
      </w:r>
      <w:r w:rsidRPr="0009247C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  <w:r w:rsidR="004C235B">
        <w:rPr>
          <w:rFonts w:ascii="Times New Roman" w:hAnsi="Times New Roman"/>
          <w:sz w:val="28"/>
          <w:szCs w:val="28"/>
          <w:lang w:val="uk-UA"/>
        </w:rPr>
        <w:t>у фондах сектору гуманітарних наук</w:t>
      </w:r>
      <w:r w:rsidR="00F430E4">
        <w:rPr>
          <w:rFonts w:ascii="Times New Roman" w:hAnsi="Times New Roman"/>
          <w:sz w:val="28"/>
          <w:szCs w:val="28"/>
          <w:lang w:val="uk-UA"/>
        </w:rPr>
        <w:t xml:space="preserve"> – 185 прим., </w:t>
      </w:r>
      <w:r w:rsidRPr="0009247C">
        <w:rPr>
          <w:rFonts w:ascii="Times New Roman" w:hAnsi="Times New Roman"/>
          <w:sz w:val="28"/>
          <w:szCs w:val="28"/>
          <w:lang w:val="uk-UA"/>
        </w:rPr>
        <w:t>та</w:t>
      </w:r>
      <w:r w:rsidR="00F430E4" w:rsidRPr="00092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0E4">
        <w:rPr>
          <w:rFonts w:ascii="Times New Roman" w:hAnsi="Times New Roman"/>
          <w:sz w:val="28"/>
          <w:szCs w:val="28"/>
          <w:lang w:val="uk-UA"/>
        </w:rPr>
        <w:t>суспільно-політичних наук – 34 прим.</w:t>
      </w:r>
    </w:p>
    <w:p w:rsidR="00D11F82" w:rsidRPr="000C282C" w:rsidRDefault="00C07511" w:rsidP="00D11F82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247C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092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41B">
        <w:rPr>
          <w:rFonts w:ascii="Times New Roman" w:hAnsi="Times New Roman"/>
          <w:sz w:val="28"/>
          <w:szCs w:val="28"/>
          <w:lang w:val="uk-UA"/>
        </w:rPr>
        <w:t xml:space="preserve">фондах бібліотеки </w:t>
      </w:r>
      <w:r w:rsidRPr="0009247C">
        <w:rPr>
          <w:rFonts w:ascii="Times New Roman" w:hAnsi="Times New Roman"/>
          <w:sz w:val="28"/>
          <w:szCs w:val="28"/>
          <w:lang w:val="uk-UA"/>
        </w:rPr>
        <w:t>є</w:t>
      </w:r>
      <w:r w:rsidRPr="0009247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9541B">
        <w:rPr>
          <w:rFonts w:ascii="Times New Roman" w:hAnsi="Times New Roman"/>
          <w:sz w:val="28"/>
          <w:szCs w:val="28"/>
          <w:lang w:val="uk-UA"/>
        </w:rPr>
        <w:t xml:space="preserve">книги, подаровані різними </w:t>
      </w:r>
      <w:r w:rsidR="0009247C" w:rsidRPr="0009247C">
        <w:rPr>
          <w:rFonts w:ascii="Times New Roman" w:hAnsi="Times New Roman"/>
          <w:sz w:val="28"/>
          <w:szCs w:val="28"/>
          <w:lang w:val="uk-UA"/>
        </w:rPr>
        <w:t>установами</w:t>
      </w:r>
      <w:r w:rsidRPr="0009247C">
        <w:rPr>
          <w:rFonts w:ascii="Times New Roman" w:hAnsi="Times New Roman"/>
          <w:sz w:val="28"/>
          <w:szCs w:val="28"/>
          <w:lang w:val="uk-UA"/>
        </w:rPr>
        <w:t>:</w:t>
      </w:r>
      <w:r w:rsidR="00911F65" w:rsidRPr="00092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BD8">
        <w:rPr>
          <w:rFonts w:ascii="Times New Roman" w:hAnsi="Times New Roman"/>
          <w:sz w:val="28"/>
          <w:szCs w:val="28"/>
          <w:lang w:val="uk-UA"/>
        </w:rPr>
        <w:t>36 прим.</w:t>
      </w:r>
      <w:r w:rsidR="00092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BD8">
        <w:rPr>
          <w:rFonts w:ascii="Times New Roman" w:hAnsi="Times New Roman"/>
          <w:sz w:val="28"/>
          <w:szCs w:val="28"/>
          <w:lang w:val="uk-UA"/>
        </w:rPr>
        <w:t>(1,1%)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9247C">
        <w:rPr>
          <w:rFonts w:ascii="Times New Roman" w:hAnsi="Times New Roman"/>
          <w:sz w:val="28"/>
          <w:szCs w:val="28"/>
          <w:lang w:val="uk-UA"/>
        </w:rPr>
        <w:t>згідно дослідження</w:t>
      </w:r>
      <w:r w:rsidR="006C1E46" w:rsidRPr="0009247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1E46">
        <w:rPr>
          <w:rFonts w:ascii="Times New Roman" w:hAnsi="Times New Roman"/>
          <w:sz w:val="28"/>
          <w:szCs w:val="28"/>
          <w:lang w:val="uk-UA"/>
        </w:rPr>
        <w:t xml:space="preserve">Так, у </w:t>
      </w:r>
      <w:r w:rsidR="00942565">
        <w:rPr>
          <w:rFonts w:ascii="Times New Roman" w:hAnsi="Times New Roman"/>
          <w:sz w:val="28"/>
          <w:szCs w:val="28"/>
          <w:lang w:val="uk-UA"/>
        </w:rPr>
        <w:t>відділі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7C">
        <w:rPr>
          <w:rFonts w:ascii="Times New Roman" w:hAnsi="Times New Roman"/>
          <w:sz w:val="28"/>
          <w:szCs w:val="28"/>
          <w:lang w:val="uk-UA"/>
        </w:rPr>
        <w:t>документів</w:t>
      </w:r>
      <w:r w:rsidR="00942565">
        <w:rPr>
          <w:rFonts w:ascii="Times New Roman" w:hAnsi="Times New Roman"/>
          <w:sz w:val="28"/>
          <w:szCs w:val="28"/>
          <w:lang w:val="uk-UA"/>
        </w:rPr>
        <w:t xml:space="preserve"> з економічних</w:t>
      </w:r>
      <w:r w:rsidRPr="0009247C">
        <w:rPr>
          <w:rFonts w:ascii="Times New Roman" w:hAnsi="Times New Roman"/>
          <w:sz w:val="28"/>
          <w:szCs w:val="28"/>
          <w:lang w:val="uk-UA"/>
        </w:rPr>
        <w:t>,</w:t>
      </w:r>
      <w:r w:rsidR="00942565" w:rsidRPr="00C07511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942565">
        <w:rPr>
          <w:rFonts w:ascii="Times New Roman" w:hAnsi="Times New Roman"/>
          <w:sz w:val="28"/>
          <w:szCs w:val="28"/>
          <w:lang w:val="uk-UA"/>
        </w:rPr>
        <w:t>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7C">
        <w:rPr>
          <w:rFonts w:ascii="Times New Roman" w:hAnsi="Times New Roman"/>
          <w:sz w:val="28"/>
          <w:szCs w:val="28"/>
          <w:lang w:val="uk-UA"/>
        </w:rPr>
        <w:t>та природничих</w:t>
      </w:r>
      <w:r w:rsidR="00942565" w:rsidRPr="00092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F82">
        <w:rPr>
          <w:rFonts w:ascii="Times New Roman" w:hAnsi="Times New Roman"/>
          <w:sz w:val="28"/>
          <w:szCs w:val="28"/>
          <w:lang w:val="uk-UA"/>
        </w:rPr>
        <w:t>наук є книга</w:t>
      </w:r>
      <w:r w:rsidR="0094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9E8" w:rsidRPr="000C282C">
        <w:rPr>
          <w:rFonts w:ascii="Times New Roman" w:hAnsi="Times New Roman"/>
          <w:sz w:val="28"/>
          <w:szCs w:val="28"/>
          <w:lang w:val="uk-UA"/>
        </w:rPr>
        <w:t>Павла Гайдуцького «Аграрна</w:t>
      </w:r>
      <w:r w:rsidR="00EB29E8">
        <w:rPr>
          <w:rFonts w:ascii="Times New Roman" w:hAnsi="Times New Roman"/>
          <w:sz w:val="28"/>
          <w:szCs w:val="28"/>
          <w:lang w:val="uk-UA"/>
        </w:rPr>
        <w:t xml:space="preserve"> реформа Л.Д. Кучми В Україні»,</w:t>
      </w:r>
      <w:r w:rsidR="00EB29E8" w:rsidRPr="000C2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F82">
        <w:rPr>
          <w:rFonts w:ascii="Times New Roman" w:hAnsi="Times New Roman"/>
          <w:sz w:val="28"/>
          <w:szCs w:val="28"/>
          <w:lang w:val="uk-UA"/>
        </w:rPr>
        <w:t xml:space="preserve">подарована благодійною організацією </w:t>
      </w:r>
      <w:r w:rsidR="00D11F82" w:rsidRPr="000C282C">
        <w:rPr>
          <w:rFonts w:ascii="Times New Roman" w:hAnsi="Times New Roman"/>
          <w:sz w:val="28"/>
          <w:szCs w:val="28"/>
          <w:lang w:val="uk-UA"/>
        </w:rPr>
        <w:t>«Інститут стратегічних оцінок»</w:t>
      </w:r>
      <w:r w:rsidR="00EB29E8">
        <w:rPr>
          <w:rFonts w:ascii="Times New Roman" w:hAnsi="Times New Roman"/>
          <w:sz w:val="28"/>
          <w:szCs w:val="28"/>
          <w:lang w:val="uk-UA"/>
        </w:rPr>
        <w:t>.</w:t>
      </w:r>
      <w:r w:rsidR="00D11F82" w:rsidRPr="000C28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6D43" w:rsidRPr="00EB29E8" w:rsidRDefault="00200FC6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обслуговуван</w:t>
      </w:r>
      <w:r w:rsidR="00380C59">
        <w:rPr>
          <w:rFonts w:ascii="Times New Roman" w:hAnsi="Times New Roman"/>
          <w:sz w:val="28"/>
          <w:szCs w:val="28"/>
          <w:lang w:val="uk-UA"/>
        </w:rPr>
        <w:t>ня</w:t>
      </w:r>
      <w:r w:rsidR="00AE678C">
        <w:rPr>
          <w:rFonts w:ascii="Times New Roman" w:hAnsi="Times New Roman"/>
          <w:sz w:val="28"/>
          <w:szCs w:val="28"/>
          <w:lang w:val="uk-UA"/>
        </w:rPr>
        <w:t xml:space="preserve"> користувачів </w:t>
      </w:r>
      <w:r>
        <w:rPr>
          <w:rFonts w:ascii="Times New Roman" w:hAnsi="Times New Roman"/>
          <w:sz w:val="28"/>
          <w:szCs w:val="28"/>
          <w:lang w:val="uk-UA"/>
        </w:rPr>
        <w:t>має у своїх фондах подарунки</w:t>
      </w:r>
      <w:r w:rsidR="00380C59">
        <w:rPr>
          <w:rFonts w:ascii="Times New Roman" w:hAnsi="Times New Roman"/>
          <w:sz w:val="28"/>
          <w:szCs w:val="28"/>
          <w:lang w:val="uk-UA"/>
        </w:rPr>
        <w:t xml:space="preserve"> бібліотеці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A6182">
        <w:rPr>
          <w:rFonts w:ascii="Times New Roman" w:hAnsi="Times New Roman"/>
          <w:sz w:val="28"/>
          <w:szCs w:val="28"/>
          <w:lang w:val="uk-UA"/>
        </w:rPr>
        <w:t xml:space="preserve"> благодійного фонду</w:t>
      </w:r>
      <w:r w:rsidR="001E553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1E5532">
        <w:rPr>
          <w:rFonts w:ascii="Times New Roman" w:hAnsi="Times New Roman"/>
          <w:sz w:val="28"/>
          <w:szCs w:val="28"/>
          <w:lang w:val="uk-UA"/>
        </w:rPr>
        <w:t>Сейбр</w:t>
      </w:r>
      <w:proofErr w:type="spellEnd"/>
      <w:r w:rsidR="001E5532">
        <w:rPr>
          <w:rFonts w:ascii="Times New Roman" w:hAnsi="Times New Roman"/>
          <w:sz w:val="28"/>
          <w:szCs w:val="28"/>
          <w:lang w:val="uk-UA"/>
        </w:rPr>
        <w:t>-</w:t>
      </w:r>
      <w:r w:rsidR="00380C59">
        <w:rPr>
          <w:rFonts w:ascii="Times New Roman" w:hAnsi="Times New Roman"/>
          <w:sz w:val="28"/>
          <w:szCs w:val="28"/>
          <w:lang w:val="uk-UA"/>
        </w:rPr>
        <w:t>Світло»</w:t>
      </w:r>
      <w:r w:rsidR="003734F5">
        <w:rPr>
          <w:rFonts w:ascii="Times New Roman" w:hAnsi="Times New Roman"/>
          <w:sz w:val="28"/>
          <w:szCs w:val="28"/>
          <w:lang w:val="uk-UA"/>
        </w:rPr>
        <w:t>,</w:t>
      </w:r>
      <w:r w:rsidR="00380C59">
        <w:rPr>
          <w:rFonts w:ascii="Times New Roman" w:hAnsi="Times New Roman"/>
          <w:sz w:val="28"/>
          <w:szCs w:val="28"/>
          <w:lang w:val="uk-UA"/>
        </w:rPr>
        <w:t xml:space="preserve"> Міжнародного Благодійного фонду</w:t>
      </w:r>
      <w:r w:rsidR="001E5532">
        <w:rPr>
          <w:rFonts w:ascii="Times New Roman" w:hAnsi="Times New Roman"/>
          <w:sz w:val="28"/>
          <w:szCs w:val="28"/>
          <w:lang w:val="uk-UA"/>
        </w:rPr>
        <w:t xml:space="preserve"> «Україна 3000»</w:t>
      </w:r>
      <w:r w:rsidR="003734F5">
        <w:rPr>
          <w:rFonts w:ascii="Times New Roman" w:hAnsi="Times New Roman"/>
          <w:sz w:val="28"/>
          <w:szCs w:val="28"/>
          <w:lang w:val="uk-UA"/>
        </w:rPr>
        <w:t>, благодійного фонду</w:t>
      </w:r>
      <w:r w:rsidR="00EB29E8">
        <w:rPr>
          <w:rFonts w:ascii="Times New Roman" w:hAnsi="Times New Roman"/>
          <w:sz w:val="28"/>
          <w:szCs w:val="28"/>
          <w:lang w:val="uk-UA"/>
        </w:rPr>
        <w:t xml:space="preserve"> ім. І.</w:t>
      </w:r>
      <w:r w:rsidR="001E5532">
        <w:rPr>
          <w:rFonts w:ascii="Times New Roman" w:hAnsi="Times New Roman"/>
          <w:sz w:val="28"/>
          <w:szCs w:val="28"/>
          <w:lang w:val="uk-UA"/>
        </w:rPr>
        <w:t>Г. Лозового,</w:t>
      </w:r>
      <w:r w:rsidR="003734F5">
        <w:rPr>
          <w:rFonts w:ascii="Times New Roman" w:hAnsi="Times New Roman"/>
          <w:sz w:val="28"/>
          <w:szCs w:val="28"/>
          <w:lang w:val="uk-UA"/>
        </w:rPr>
        <w:t xml:space="preserve"> Служби</w:t>
      </w:r>
      <w:r w:rsidR="00AE678C">
        <w:rPr>
          <w:rFonts w:ascii="Times New Roman" w:hAnsi="Times New Roman"/>
          <w:sz w:val="28"/>
          <w:szCs w:val="28"/>
          <w:lang w:val="uk-UA"/>
        </w:rPr>
        <w:t xml:space="preserve"> безпеки України</w:t>
      </w:r>
      <w:r w:rsidR="00EB2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B0B" w:rsidRPr="00EB29E8">
        <w:rPr>
          <w:rFonts w:ascii="Times New Roman" w:hAnsi="Times New Roman"/>
          <w:sz w:val="28"/>
          <w:szCs w:val="28"/>
          <w:lang w:val="uk-UA"/>
        </w:rPr>
        <w:t>та інших</w:t>
      </w:r>
      <w:r w:rsidR="00EB29E8">
        <w:rPr>
          <w:rFonts w:ascii="Times New Roman" w:hAnsi="Times New Roman"/>
          <w:sz w:val="28"/>
          <w:szCs w:val="28"/>
          <w:lang w:val="uk-UA"/>
        </w:rPr>
        <w:t xml:space="preserve"> організацій</w:t>
      </w:r>
      <w:r w:rsidR="00BA4B0B" w:rsidRPr="00EB29E8">
        <w:rPr>
          <w:rFonts w:ascii="Times New Roman" w:hAnsi="Times New Roman"/>
          <w:sz w:val="28"/>
          <w:szCs w:val="28"/>
          <w:lang w:val="uk-UA"/>
        </w:rPr>
        <w:t xml:space="preserve"> загальною кількістю 16 прим.</w:t>
      </w:r>
    </w:p>
    <w:p w:rsidR="00D2508E" w:rsidRDefault="003239DD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Книги з автографами та дарчими написами продовжують надходити до бібліотеки</w:t>
      </w:r>
      <w:r w:rsidR="005E65D8" w:rsidRPr="005E65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53EA" w:rsidRPr="005E65D8">
        <w:rPr>
          <w:rFonts w:ascii="Times New Roman" w:hAnsi="Times New Roman"/>
          <w:sz w:val="28"/>
          <w:szCs w:val="28"/>
          <w:lang w:val="uk-UA"/>
        </w:rPr>
        <w:t>т</w:t>
      </w:r>
      <w:r w:rsidR="002833D1" w:rsidRPr="005E65D8">
        <w:rPr>
          <w:rFonts w:ascii="Times New Roman" w:hAnsi="Times New Roman"/>
          <w:sz w:val="28"/>
          <w:szCs w:val="28"/>
          <w:lang w:val="uk-UA"/>
        </w:rPr>
        <w:t>ому</w:t>
      </w:r>
      <w:r w:rsidRPr="005E6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3D1" w:rsidRPr="005E65D8">
        <w:rPr>
          <w:rFonts w:ascii="Times New Roman" w:hAnsi="Times New Roman"/>
          <w:sz w:val="28"/>
          <w:szCs w:val="28"/>
          <w:lang w:val="uk-UA"/>
        </w:rPr>
        <w:t>р</w:t>
      </w:r>
      <w:r w:rsidR="00703657" w:rsidRPr="005E65D8">
        <w:rPr>
          <w:rFonts w:ascii="Times New Roman" w:hAnsi="Times New Roman"/>
          <w:sz w:val="28"/>
          <w:szCs w:val="28"/>
          <w:lang w:val="uk-UA"/>
        </w:rPr>
        <w:t>обота по</w:t>
      </w:r>
      <w:r w:rsidR="00D853EA" w:rsidRPr="005E65D8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="00703657" w:rsidRPr="005E65D8">
        <w:rPr>
          <w:rFonts w:ascii="Times New Roman" w:hAnsi="Times New Roman"/>
          <w:sz w:val="28"/>
          <w:szCs w:val="28"/>
          <w:lang w:val="uk-UA"/>
        </w:rPr>
        <w:t xml:space="preserve"> виявленню </w:t>
      </w:r>
      <w:r w:rsidR="00D853EA" w:rsidRPr="005E65D8">
        <w:rPr>
          <w:rFonts w:ascii="Times New Roman" w:hAnsi="Times New Roman"/>
          <w:sz w:val="28"/>
          <w:szCs w:val="28"/>
          <w:lang w:val="uk-UA"/>
        </w:rPr>
        <w:t xml:space="preserve">триватиме </w:t>
      </w:r>
      <w:r w:rsidR="002833D1" w:rsidRPr="005E65D8">
        <w:rPr>
          <w:rFonts w:ascii="Times New Roman" w:hAnsi="Times New Roman"/>
          <w:sz w:val="28"/>
          <w:szCs w:val="28"/>
          <w:lang w:val="uk-UA"/>
        </w:rPr>
        <w:t>і надалі</w:t>
      </w:r>
      <w:r w:rsidR="003C2F35" w:rsidRPr="005E6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F35">
        <w:rPr>
          <w:rFonts w:ascii="Times New Roman" w:hAnsi="Times New Roman"/>
          <w:sz w:val="28"/>
          <w:szCs w:val="28"/>
          <w:lang w:val="uk-UA"/>
        </w:rPr>
        <w:t>з мет</w:t>
      </w:r>
      <w:r w:rsidR="003B0187">
        <w:rPr>
          <w:rFonts w:ascii="Times New Roman" w:hAnsi="Times New Roman"/>
          <w:sz w:val="28"/>
          <w:szCs w:val="28"/>
          <w:lang w:val="uk-UA"/>
        </w:rPr>
        <w:t>о</w:t>
      </w:r>
      <w:r w:rsidR="008762D9">
        <w:rPr>
          <w:rFonts w:ascii="Times New Roman" w:hAnsi="Times New Roman"/>
          <w:sz w:val="28"/>
          <w:szCs w:val="28"/>
          <w:lang w:val="uk-UA"/>
        </w:rPr>
        <w:t>ю ефективного збереження книжкових пам</w:t>
      </w:r>
      <w:r w:rsidR="008762D9" w:rsidRPr="00D853EA">
        <w:rPr>
          <w:rFonts w:ascii="Times New Roman" w:hAnsi="Times New Roman"/>
          <w:sz w:val="28"/>
          <w:szCs w:val="28"/>
          <w:lang w:val="uk-UA"/>
        </w:rPr>
        <w:t>’</w:t>
      </w:r>
      <w:r w:rsidR="008762D9">
        <w:rPr>
          <w:rFonts w:ascii="Times New Roman" w:hAnsi="Times New Roman"/>
          <w:sz w:val="28"/>
          <w:szCs w:val="28"/>
          <w:lang w:val="uk-UA"/>
        </w:rPr>
        <w:t>яток</w:t>
      </w:r>
      <w:r w:rsidR="003B0187">
        <w:rPr>
          <w:rFonts w:ascii="Times New Roman" w:hAnsi="Times New Roman"/>
          <w:sz w:val="28"/>
          <w:szCs w:val="28"/>
          <w:lang w:val="uk-UA"/>
        </w:rPr>
        <w:t xml:space="preserve"> для майбутніх поколінь.</w:t>
      </w:r>
    </w:p>
    <w:p w:rsidR="00806D43" w:rsidRDefault="00806D43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C62" w:rsidRDefault="00806D43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D43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3239DD" w:rsidRPr="00412980" w:rsidRDefault="00D2508E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2980">
        <w:rPr>
          <w:rFonts w:ascii="Times New Roman" w:hAnsi="Times New Roman"/>
          <w:sz w:val="28"/>
          <w:szCs w:val="28"/>
          <w:lang w:val="uk-UA"/>
        </w:rPr>
        <w:t>Слід зазначити, що працівниками бібліотеки бул</w:t>
      </w:r>
      <w:r w:rsidR="00412980" w:rsidRPr="00412980">
        <w:rPr>
          <w:rFonts w:ascii="Times New Roman" w:hAnsi="Times New Roman"/>
          <w:sz w:val="28"/>
          <w:szCs w:val="28"/>
          <w:lang w:val="uk-UA"/>
        </w:rPr>
        <w:t>о</w:t>
      </w:r>
      <w:r w:rsidRPr="00412980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 w:rsidR="00412980" w:rsidRPr="00412980">
        <w:rPr>
          <w:rFonts w:ascii="Times New Roman" w:hAnsi="Times New Roman"/>
          <w:sz w:val="28"/>
          <w:szCs w:val="28"/>
          <w:lang w:val="uk-UA"/>
        </w:rPr>
        <w:t>о</w:t>
      </w:r>
      <w:r w:rsidRPr="00412980">
        <w:rPr>
          <w:rFonts w:ascii="Times New Roman" w:hAnsi="Times New Roman"/>
          <w:sz w:val="28"/>
          <w:szCs w:val="28"/>
          <w:lang w:val="uk-UA"/>
        </w:rPr>
        <w:t xml:space="preserve"> ретельн</w:t>
      </w:r>
      <w:r w:rsidR="00412980" w:rsidRPr="00412980">
        <w:rPr>
          <w:rFonts w:ascii="Times New Roman" w:hAnsi="Times New Roman"/>
          <w:sz w:val="28"/>
          <w:szCs w:val="28"/>
          <w:lang w:val="uk-UA"/>
        </w:rPr>
        <w:t>у</w:t>
      </w:r>
      <w:r w:rsidRPr="00412980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412980" w:rsidRPr="0041298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12980">
        <w:rPr>
          <w:rFonts w:ascii="Times New Roman" w:hAnsi="Times New Roman"/>
          <w:sz w:val="28"/>
          <w:szCs w:val="28"/>
          <w:lang w:val="uk-UA"/>
        </w:rPr>
        <w:t>по виявленню у фондах відділів книг з автографами та дарчими написами</w:t>
      </w:r>
      <w:r w:rsidR="003239DD" w:rsidRPr="00412980">
        <w:rPr>
          <w:rFonts w:ascii="Times New Roman" w:hAnsi="Times New Roman"/>
          <w:sz w:val="28"/>
          <w:szCs w:val="28"/>
          <w:lang w:val="uk-UA"/>
        </w:rPr>
        <w:t>:</w:t>
      </w:r>
    </w:p>
    <w:p w:rsidR="00D2508E" w:rsidRPr="00412980" w:rsidRDefault="00D2508E" w:rsidP="00444203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298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50CDB" w:rsidRDefault="00DA3509" w:rsidP="00950C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298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50CDB" w:rsidRPr="00412980">
        <w:rPr>
          <w:rFonts w:ascii="Times New Roman" w:hAnsi="Times New Roman"/>
          <w:sz w:val="28"/>
          <w:szCs w:val="28"/>
          <w:lang w:val="uk-UA"/>
        </w:rPr>
        <w:t xml:space="preserve">дослідженні </w:t>
      </w:r>
      <w:r w:rsidRPr="00412980">
        <w:rPr>
          <w:rFonts w:ascii="Times New Roman" w:hAnsi="Times New Roman"/>
          <w:sz w:val="28"/>
          <w:szCs w:val="28"/>
          <w:lang w:val="uk-UA"/>
        </w:rPr>
        <w:t xml:space="preserve">взяли </w:t>
      </w:r>
      <w:r>
        <w:rPr>
          <w:rFonts w:ascii="Times New Roman" w:hAnsi="Times New Roman"/>
          <w:sz w:val="28"/>
          <w:szCs w:val="28"/>
          <w:lang w:val="uk-UA"/>
        </w:rPr>
        <w:t>участь 8 відділів ОУНБ ім. Д. І. </w:t>
      </w:r>
      <w:r w:rsidR="00950CDB">
        <w:rPr>
          <w:rFonts w:ascii="Times New Roman" w:hAnsi="Times New Roman"/>
          <w:sz w:val="28"/>
          <w:szCs w:val="28"/>
          <w:lang w:val="uk-UA"/>
        </w:rPr>
        <w:t>Чижевського;</w:t>
      </w:r>
    </w:p>
    <w:p w:rsidR="00950CDB" w:rsidRDefault="00950CDB" w:rsidP="00950CD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F65" w:rsidRDefault="00911F65" w:rsidP="0091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виявлення книг</w:t>
      </w:r>
      <w:r w:rsidR="00950CDB" w:rsidRPr="00950CDB">
        <w:rPr>
          <w:rFonts w:ascii="Times New Roman" w:hAnsi="Times New Roman"/>
          <w:sz w:val="28"/>
          <w:szCs w:val="28"/>
          <w:lang w:val="uk-UA"/>
        </w:rPr>
        <w:t xml:space="preserve"> з дарчими написами та</w:t>
      </w:r>
      <w:r>
        <w:rPr>
          <w:rFonts w:ascii="Times New Roman" w:hAnsi="Times New Roman"/>
          <w:sz w:val="28"/>
          <w:szCs w:val="28"/>
          <w:lang w:val="uk-UA"/>
        </w:rPr>
        <w:t xml:space="preserve"> автографами працівниками відділів було перевірено 86612 прим. документів, що складає 12% від загального фонду відділів;</w:t>
      </w:r>
    </w:p>
    <w:p w:rsidR="00693DAB" w:rsidRPr="00693DAB" w:rsidRDefault="00693DAB" w:rsidP="00693D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93DAB" w:rsidRPr="00EC6315" w:rsidRDefault="00C72B64" w:rsidP="0091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відділів (63%)</w:t>
      </w:r>
      <w:r w:rsidR="00EC6315">
        <w:rPr>
          <w:rFonts w:ascii="Times New Roman" w:hAnsi="Times New Roman"/>
          <w:sz w:val="28"/>
          <w:szCs w:val="28"/>
          <w:lang w:val="uk-UA"/>
        </w:rPr>
        <w:t xml:space="preserve"> переглянули весь наявний</w:t>
      </w:r>
      <w:r w:rsidR="00693DAB">
        <w:rPr>
          <w:rFonts w:ascii="Times New Roman" w:hAnsi="Times New Roman"/>
          <w:sz w:val="28"/>
          <w:szCs w:val="28"/>
          <w:lang w:val="uk-UA"/>
        </w:rPr>
        <w:t xml:space="preserve"> фонд: абонемент, </w:t>
      </w:r>
      <w:r w:rsidR="009A0BC4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документів </w:t>
      </w:r>
      <w:r w:rsidR="00693DA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>економічних</w:t>
      </w:r>
      <w:r w:rsidR="009A0BC4" w:rsidRPr="00EC6315">
        <w:rPr>
          <w:rFonts w:ascii="Times New Roman" w:hAnsi="Times New Roman"/>
          <w:sz w:val="28"/>
          <w:szCs w:val="28"/>
          <w:lang w:val="uk-UA"/>
        </w:rPr>
        <w:t>,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 технічних</w:t>
      </w:r>
      <w:r w:rsidR="009A0BC4" w:rsidRPr="00EC6315">
        <w:rPr>
          <w:rFonts w:ascii="Times New Roman" w:hAnsi="Times New Roman"/>
          <w:sz w:val="28"/>
          <w:szCs w:val="28"/>
          <w:lang w:val="uk-UA"/>
        </w:rPr>
        <w:t xml:space="preserve"> та природничих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 наук, </w:t>
      </w:r>
      <w:r w:rsidR="00E43A9D" w:rsidRPr="00EC6315">
        <w:rPr>
          <w:rFonts w:ascii="Times New Roman" w:hAnsi="Times New Roman"/>
          <w:sz w:val="28"/>
          <w:szCs w:val="28"/>
          <w:lang w:val="uk-UA"/>
        </w:rPr>
        <w:t>відділ</w:t>
      </w:r>
      <w:r w:rsidR="00E43A9D" w:rsidRPr="00EC63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93DAB">
        <w:rPr>
          <w:rFonts w:ascii="Times New Roman" w:hAnsi="Times New Roman"/>
          <w:sz w:val="28"/>
          <w:szCs w:val="28"/>
          <w:lang w:val="uk-UA"/>
        </w:rPr>
        <w:t>краєзнавства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3A9D" w:rsidRPr="00EC6315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обслуговування користувачів, </w:t>
      </w:r>
      <w:r w:rsidR="00E43A9D" w:rsidRPr="00EC6315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>документів з</w:t>
      </w:r>
      <w:r w:rsidR="00E43A9D" w:rsidRPr="00EC6315"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 xml:space="preserve"> медицини та охорони здоров</w:t>
      </w:r>
      <w:r w:rsidR="00670A8B" w:rsidRPr="00EC6315">
        <w:rPr>
          <w:rFonts w:ascii="Times New Roman" w:hAnsi="Times New Roman"/>
          <w:sz w:val="28"/>
          <w:szCs w:val="28"/>
          <w:lang w:val="uk-UA"/>
        </w:rPr>
        <w:t>’</w:t>
      </w:r>
      <w:r w:rsidR="00693DAB" w:rsidRPr="00EC6315">
        <w:rPr>
          <w:rFonts w:ascii="Times New Roman" w:hAnsi="Times New Roman"/>
          <w:sz w:val="28"/>
          <w:szCs w:val="28"/>
          <w:lang w:val="uk-UA"/>
        </w:rPr>
        <w:t>я</w:t>
      </w:r>
      <w:r w:rsidR="00670A8B" w:rsidRPr="00EC6315">
        <w:rPr>
          <w:rFonts w:ascii="Times New Roman" w:hAnsi="Times New Roman"/>
          <w:sz w:val="28"/>
          <w:szCs w:val="28"/>
          <w:lang w:val="uk-UA"/>
        </w:rPr>
        <w:t>;</w:t>
      </w:r>
    </w:p>
    <w:p w:rsidR="00911F65" w:rsidRPr="00EC6315" w:rsidRDefault="00911F65" w:rsidP="00911F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1346" w:rsidRDefault="00911F65" w:rsidP="0091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кількість</w:t>
      </w:r>
      <w:r w:rsidR="00FD116A">
        <w:rPr>
          <w:rFonts w:ascii="Times New Roman" w:hAnsi="Times New Roman"/>
          <w:sz w:val="28"/>
          <w:szCs w:val="28"/>
          <w:lang w:val="uk-UA"/>
        </w:rPr>
        <w:t xml:space="preserve"> виявлених книг з автографами та дарчими написами у всіх відділах складає 2785 прим</w:t>
      </w:r>
      <w:r w:rsidR="00FD116A" w:rsidRPr="00EC6315">
        <w:rPr>
          <w:rFonts w:ascii="Times New Roman" w:hAnsi="Times New Roman"/>
          <w:sz w:val="28"/>
          <w:szCs w:val="28"/>
          <w:lang w:val="uk-UA"/>
        </w:rPr>
        <w:t>.</w:t>
      </w:r>
      <w:r w:rsidR="00E43A9D" w:rsidRPr="00EC6315">
        <w:rPr>
          <w:rFonts w:ascii="Times New Roman" w:hAnsi="Times New Roman"/>
          <w:sz w:val="28"/>
          <w:szCs w:val="28"/>
          <w:lang w:val="uk-UA"/>
        </w:rPr>
        <w:t>,</w:t>
      </w:r>
      <w:r w:rsidR="00670A8B">
        <w:rPr>
          <w:rFonts w:ascii="Times New Roman" w:hAnsi="Times New Roman"/>
          <w:sz w:val="28"/>
          <w:szCs w:val="28"/>
          <w:lang w:val="uk-UA"/>
        </w:rPr>
        <w:t xml:space="preserve"> що дорівнює</w:t>
      </w:r>
      <w:r w:rsidR="007F1346">
        <w:rPr>
          <w:rFonts w:ascii="Times New Roman" w:hAnsi="Times New Roman"/>
          <w:sz w:val="28"/>
          <w:szCs w:val="28"/>
          <w:lang w:val="uk-UA"/>
        </w:rPr>
        <w:t xml:space="preserve"> 4% перевірених документів;</w:t>
      </w:r>
    </w:p>
    <w:p w:rsidR="007F1346" w:rsidRPr="007F1346" w:rsidRDefault="007F1346" w:rsidP="007F13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3B52" w:rsidRDefault="00EE1D5E" w:rsidP="0091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найбільший відсоток (11,3%) книг від загального фонду відділу</w:t>
      </w:r>
      <w:r w:rsidR="00D83B52">
        <w:rPr>
          <w:rFonts w:ascii="Times New Roman" w:hAnsi="Times New Roman"/>
          <w:sz w:val="28"/>
          <w:szCs w:val="28"/>
          <w:lang w:val="uk-UA"/>
        </w:rPr>
        <w:t xml:space="preserve"> з дарчими написами та автографами знаходиться у відділі краєзнавства, найменший – відділі абонементу (0,3%);</w:t>
      </w:r>
    </w:p>
    <w:p w:rsidR="00D83B52" w:rsidRPr="00D83B52" w:rsidRDefault="00D83B52" w:rsidP="00D83B5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83820" w:rsidRPr="00950CDB" w:rsidRDefault="00F47255" w:rsidP="0091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виявлено такі типи </w:t>
      </w:r>
      <w:r w:rsidR="00952400">
        <w:rPr>
          <w:rFonts w:ascii="Times New Roman" w:hAnsi="Times New Roman"/>
          <w:sz w:val="28"/>
          <w:szCs w:val="28"/>
          <w:lang w:val="uk-UA"/>
        </w:rPr>
        <w:t>автографів: власноручний підпис автора, власни</w:t>
      </w:r>
      <w:r w:rsidR="00AB4E23">
        <w:rPr>
          <w:rFonts w:ascii="Times New Roman" w:hAnsi="Times New Roman"/>
          <w:sz w:val="28"/>
          <w:szCs w:val="28"/>
          <w:lang w:val="uk-UA"/>
        </w:rPr>
        <w:t xml:space="preserve">ка книги – 1112 прим. (39,9%); </w:t>
      </w:r>
      <w:r w:rsidR="00952400">
        <w:rPr>
          <w:rFonts w:ascii="Times New Roman" w:hAnsi="Times New Roman"/>
          <w:sz w:val="28"/>
          <w:szCs w:val="28"/>
          <w:lang w:val="uk-UA"/>
        </w:rPr>
        <w:t>власника книги, але не автора – 1637 прим. (59%); дарчі написи</w:t>
      </w:r>
      <w:r w:rsidR="003263E7">
        <w:rPr>
          <w:rFonts w:ascii="Times New Roman" w:hAnsi="Times New Roman"/>
          <w:sz w:val="28"/>
          <w:szCs w:val="28"/>
          <w:lang w:val="uk-UA"/>
        </w:rPr>
        <w:t xml:space="preserve"> від різни</w:t>
      </w:r>
      <w:r w:rsidR="008B190C">
        <w:rPr>
          <w:rFonts w:ascii="Times New Roman" w:hAnsi="Times New Roman"/>
          <w:sz w:val="28"/>
          <w:szCs w:val="28"/>
          <w:lang w:val="uk-UA"/>
        </w:rPr>
        <w:t>х організацій – 36 прим. (1,1%);</w:t>
      </w:r>
    </w:p>
    <w:p w:rsidR="008B190C" w:rsidRPr="008B190C" w:rsidRDefault="008B190C" w:rsidP="008B190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20238" w:rsidRDefault="008B190C" w:rsidP="006830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Pr="00EC6315">
        <w:rPr>
          <w:rFonts w:ascii="Times New Roman" w:hAnsi="Times New Roman"/>
          <w:sz w:val="28"/>
          <w:szCs w:val="28"/>
          <w:lang w:val="uk-UA"/>
        </w:rPr>
        <w:t>автограф</w:t>
      </w:r>
      <w:r w:rsidR="00EC6315" w:rsidRPr="00EC6315">
        <w:rPr>
          <w:rFonts w:ascii="Times New Roman" w:hAnsi="Times New Roman"/>
          <w:sz w:val="28"/>
          <w:szCs w:val="28"/>
          <w:lang w:val="uk-UA"/>
        </w:rPr>
        <w:t>ів</w:t>
      </w:r>
      <w:r w:rsidRPr="00EC63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4131" w:rsidRPr="00EC6315">
        <w:rPr>
          <w:rFonts w:ascii="Times New Roman" w:hAnsi="Times New Roman"/>
          <w:sz w:val="28"/>
          <w:szCs w:val="28"/>
          <w:lang w:val="uk-UA"/>
        </w:rPr>
        <w:t>зроблених</w:t>
      </w:r>
      <w:r w:rsidR="00E74131" w:rsidRPr="00EC631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власнор</w:t>
      </w:r>
      <w:r w:rsidRPr="00E74131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 xml:space="preserve"> авторами </w:t>
      </w:r>
      <w:r w:rsidRPr="00E74131">
        <w:rPr>
          <w:rFonts w:ascii="Times New Roman" w:hAnsi="Times New Roman"/>
          <w:sz w:val="28"/>
          <w:szCs w:val="28"/>
          <w:lang w:val="uk-UA"/>
        </w:rPr>
        <w:t>книг</w:t>
      </w:r>
      <w:r w:rsidR="00AB4E2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414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131">
        <w:rPr>
          <w:rFonts w:ascii="Times New Roman" w:hAnsi="Times New Roman"/>
          <w:sz w:val="28"/>
          <w:szCs w:val="28"/>
          <w:lang w:val="uk-UA"/>
        </w:rPr>
        <w:t xml:space="preserve">написи </w:t>
      </w:r>
      <w:r w:rsidR="00414FBA">
        <w:rPr>
          <w:rFonts w:ascii="Times New Roman" w:hAnsi="Times New Roman"/>
          <w:sz w:val="28"/>
          <w:szCs w:val="28"/>
          <w:lang w:val="uk-UA"/>
        </w:rPr>
        <w:t>відом</w:t>
      </w:r>
      <w:r w:rsidR="00414FBA" w:rsidRPr="00E74131">
        <w:rPr>
          <w:rFonts w:ascii="Times New Roman" w:hAnsi="Times New Roman"/>
          <w:sz w:val="28"/>
          <w:szCs w:val="28"/>
          <w:lang w:val="uk-UA"/>
        </w:rPr>
        <w:t>их</w:t>
      </w:r>
      <w:r w:rsidR="00AB4E23" w:rsidRPr="00EC6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131" w:rsidRPr="00EC6315">
        <w:rPr>
          <w:rFonts w:ascii="Times New Roman" w:hAnsi="Times New Roman"/>
          <w:sz w:val="28"/>
          <w:szCs w:val="28"/>
          <w:lang w:val="uk-UA"/>
        </w:rPr>
        <w:t>письменників</w:t>
      </w:r>
      <w:r w:rsidR="00683017">
        <w:rPr>
          <w:rFonts w:ascii="Times New Roman" w:hAnsi="Times New Roman"/>
          <w:sz w:val="28"/>
          <w:szCs w:val="28"/>
          <w:lang w:val="uk-UA"/>
        </w:rPr>
        <w:t xml:space="preserve">: Платона Воронька, Івана Драча, Ірен Роздобудько, Михайла </w:t>
      </w:r>
      <w:proofErr w:type="spellStart"/>
      <w:r w:rsidR="00683017">
        <w:rPr>
          <w:rFonts w:ascii="Times New Roman" w:hAnsi="Times New Roman"/>
          <w:sz w:val="28"/>
          <w:szCs w:val="28"/>
          <w:lang w:val="uk-UA"/>
        </w:rPr>
        <w:t>Слабошпицького</w:t>
      </w:r>
      <w:proofErr w:type="spellEnd"/>
      <w:r w:rsidR="00683017">
        <w:rPr>
          <w:rFonts w:ascii="Times New Roman" w:hAnsi="Times New Roman"/>
          <w:sz w:val="28"/>
          <w:szCs w:val="28"/>
          <w:lang w:val="uk-UA"/>
        </w:rPr>
        <w:t>, Володимира Яворівського</w:t>
      </w:r>
      <w:r w:rsidR="00820238">
        <w:rPr>
          <w:rFonts w:ascii="Times New Roman" w:hAnsi="Times New Roman"/>
          <w:sz w:val="28"/>
          <w:szCs w:val="28"/>
          <w:lang w:val="uk-UA"/>
        </w:rPr>
        <w:t xml:space="preserve">, Олександра </w:t>
      </w:r>
      <w:proofErr w:type="spellStart"/>
      <w:r w:rsidR="00820238">
        <w:rPr>
          <w:rFonts w:ascii="Times New Roman" w:hAnsi="Times New Roman"/>
          <w:sz w:val="28"/>
          <w:szCs w:val="28"/>
          <w:lang w:val="uk-UA"/>
        </w:rPr>
        <w:t>Жовни</w:t>
      </w:r>
      <w:proofErr w:type="spellEnd"/>
      <w:r w:rsidR="00820238">
        <w:rPr>
          <w:rFonts w:ascii="Times New Roman" w:hAnsi="Times New Roman"/>
          <w:sz w:val="28"/>
          <w:szCs w:val="28"/>
          <w:lang w:val="uk-UA"/>
        </w:rPr>
        <w:t xml:space="preserve">, Володимира Панченка, Володимира </w:t>
      </w:r>
      <w:proofErr w:type="spellStart"/>
      <w:r w:rsidR="00820238">
        <w:rPr>
          <w:rFonts w:ascii="Times New Roman" w:hAnsi="Times New Roman"/>
          <w:sz w:val="28"/>
          <w:szCs w:val="28"/>
          <w:lang w:val="uk-UA"/>
        </w:rPr>
        <w:t>Шовк</w:t>
      </w:r>
      <w:r w:rsidR="00593FF0">
        <w:rPr>
          <w:rFonts w:ascii="Times New Roman" w:hAnsi="Times New Roman"/>
          <w:sz w:val="28"/>
          <w:szCs w:val="28"/>
          <w:lang w:val="uk-UA"/>
        </w:rPr>
        <w:t>ошитного</w:t>
      </w:r>
      <w:proofErr w:type="spellEnd"/>
      <w:r w:rsidR="00593F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FF0" w:rsidRPr="00EC6315">
        <w:rPr>
          <w:rFonts w:ascii="Times New Roman" w:hAnsi="Times New Roman"/>
          <w:sz w:val="28"/>
          <w:szCs w:val="28"/>
          <w:lang w:val="uk-UA"/>
        </w:rPr>
        <w:t>М</w:t>
      </w:r>
      <w:r w:rsidR="00931BBA" w:rsidRPr="00EC6315">
        <w:rPr>
          <w:rFonts w:ascii="Times New Roman" w:hAnsi="Times New Roman"/>
          <w:sz w:val="28"/>
          <w:szCs w:val="28"/>
          <w:lang w:val="uk-UA"/>
        </w:rPr>
        <w:t>иколи</w:t>
      </w:r>
      <w:r w:rsidR="00593FF0" w:rsidRPr="00EC631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93FF0">
        <w:rPr>
          <w:rFonts w:ascii="Times New Roman" w:hAnsi="Times New Roman"/>
          <w:sz w:val="28"/>
          <w:szCs w:val="28"/>
          <w:lang w:val="uk-UA"/>
        </w:rPr>
        <w:t>Смоленчука</w:t>
      </w:r>
      <w:proofErr w:type="spellEnd"/>
      <w:r w:rsidR="00593FF0">
        <w:rPr>
          <w:rFonts w:ascii="Times New Roman" w:hAnsi="Times New Roman"/>
          <w:sz w:val="28"/>
          <w:szCs w:val="28"/>
          <w:lang w:val="uk-UA"/>
        </w:rPr>
        <w:t>, Віктора Погрібного</w:t>
      </w:r>
      <w:r w:rsidR="00EC6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BBA" w:rsidRPr="00EC6315">
        <w:rPr>
          <w:rFonts w:ascii="Times New Roman" w:hAnsi="Times New Roman"/>
          <w:sz w:val="28"/>
          <w:szCs w:val="28"/>
          <w:lang w:val="uk-UA"/>
        </w:rPr>
        <w:t>та</w:t>
      </w:r>
      <w:r w:rsidR="00593FF0">
        <w:rPr>
          <w:rFonts w:ascii="Times New Roman" w:hAnsi="Times New Roman"/>
          <w:sz w:val="28"/>
          <w:szCs w:val="28"/>
          <w:lang w:val="uk-UA"/>
        </w:rPr>
        <w:t xml:space="preserve"> інш</w:t>
      </w:r>
      <w:r w:rsidR="00EC6315" w:rsidRPr="00EC6315">
        <w:rPr>
          <w:rFonts w:ascii="Times New Roman" w:hAnsi="Times New Roman"/>
          <w:sz w:val="28"/>
          <w:szCs w:val="28"/>
          <w:lang w:val="uk-UA"/>
        </w:rPr>
        <w:t>их</w:t>
      </w:r>
      <w:r w:rsidR="00593FF0" w:rsidRPr="00EC6315">
        <w:rPr>
          <w:rFonts w:ascii="Times New Roman" w:hAnsi="Times New Roman"/>
          <w:sz w:val="28"/>
          <w:szCs w:val="28"/>
          <w:lang w:val="uk-UA"/>
        </w:rPr>
        <w:t>.</w:t>
      </w:r>
    </w:p>
    <w:p w:rsidR="008306F1" w:rsidRDefault="007C7420" w:rsidP="00FE45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популяризації </w:t>
      </w:r>
      <w:r w:rsidR="00931BBA">
        <w:rPr>
          <w:rFonts w:ascii="Times New Roman" w:hAnsi="Times New Roman"/>
          <w:sz w:val="28"/>
          <w:szCs w:val="28"/>
          <w:lang w:val="uk-UA"/>
        </w:rPr>
        <w:t xml:space="preserve">серед користувачів </w:t>
      </w:r>
      <w:r>
        <w:rPr>
          <w:rFonts w:ascii="Times New Roman" w:hAnsi="Times New Roman"/>
          <w:sz w:val="28"/>
          <w:szCs w:val="28"/>
          <w:lang w:val="uk-UA"/>
        </w:rPr>
        <w:t>інформаційних ресурсів</w:t>
      </w:r>
      <w:r w:rsidR="00931BB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1BBA" w:rsidRPr="00EC6315">
        <w:rPr>
          <w:rFonts w:ascii="Times New Roman" w:hAnsi="Times New Roman"/>
          <w:sz w:val="28"/>
          <w:szCs w:val="28"/>
          <w:lang w:val="uk-UA"/>
        </w:rPr>
        <w:t>що є предметом дослідження,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5C5">
        <w:rPr>
          <w:rFonts w:ascii="Times New Roman" w:hAnsi="Times New Roman"/>
          <w:sz w:val="28"/>
          <w:szCs w:val="28"/>
          <w:lang w:val="uk-UA"/>
        </w:rPr>
        <w:t>рекомендуємо</w:t>
      </w:r>
      <w:r w:rsidR="00931BBA" w:rsidRPr="00931BBA">
        <w:rPr>
          <w:rFonts w:ascii="Times New Roman" w:hAnsi="Times New Roman"/>
          <w:color w:val="00B050"/>
          <w:sz w:val="28"/>
          <w:szCs w:val="28"/>
          <w:lang w:val="uk-UA"/>
        </w:rPr>
        <w:t>:</w:t>
      </w:r>
    </w:p>
    <w:p w:rsidR="00F11A24" w:rsidRPr="008306F1" w:rsidRDefault="00931BBA" w:rsidP="00830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відділах бібліотеки оформлювати </w:t>
      </w:r>
      <w:r w:rsidR="008306F1">
        <w:rPr>
          <w:rFonts w:ascii="Times New Roman" w:hAnsi="Times New Roman"/>
          <w:sz w:val="28"/>
          <w:szCs w:val="28"/>
          <w:lang w:val="uk-UA"/>
        </w:rPr>
        <w:t xml:space="preserve">книжкові виставки за такими назвами: «Книжковий калейдоскоп «Автограф на згадку», «Книжки з особистих бібліотек», «Імена, які ми </w:t>
      </w:r>
      <w:r w:rsidR="009A0BC4">
        <w:rPr>
          <w:rFonts w:ascii="Times New Roman" w:hAnsi="Times New Roman"/>
          <w:sz w:val="28"/>
          <w:szCs w:val="28"/>
          <w:lang w:val="uk-UA"/>
        </w:rPr>
        <w:t xml:space="preserve">відкрили для себе», </w:t>
      </w:r>
      <w:r w:rsidR="008306F1">
        <w:rPr>
          <w:rFonts w:ascii="Times New Roman" w:hAnsi="Times New Roman"/>
          <w:sz w:val="28"/>
          <w:szCs w:val="28"/>
          <w:lang w:val="uk-UA"/>
        </w:rPr>
        <w:t>«Книжковий вернісаж від автора»</w:t>
      </w:r>
      <w:r w:rsidR="00045E3E">
        <w:rPr>
          <w:rFonts w:ascii="Times New Roman" w:hAnsi="Times New Roman"/>
          <w:sz w:val="28"/>
          <w:szCs w:val="28"/>
          <w:lang w:val="uk-UA"/>
        </w:rPr>
        <w:t>, «Книги наших користувачів», «Бібліотеці з любов</w:t>
      </w:r>
      <w:r w:rsidR="00045E3E" w:rsidRPr="00045E3E">
        <w:rPr>
          <w:rFonts w:ascii="Times New Roman" w:hAnsi="Times New Roman"/>
          <w:sz w:val="28"/>
          <w:szCs w:val="28"/>
          <w:lang w:val="uk-UA"/>
        </w:rPr>
        <w:t>’</w:t>
      </w:r>
      <w:r w:rsidR="00045E3E">
        <w:rPr>
          <w:rFonts w:ascii="Times New Roman" w:hAnsi="Times New Roman"/>
          <w:sz w:val="28"/>
          <w:szCs w:val="28"/>
          <w:lang w:val="uk-UA"/>
        </w:rPr>
        <w:t>ю».</w:t>
      </w:r>
    </w:p>
    <w:sectPr w:rsidR="00F11A24" w:rsidRPr="0083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550"/>
    <w:multiLevelType w:val="hybridMultilevel"/>
    <w:tmpl w:val="DCEE4354"/>
    <w:lvl w:ilvl="0" w:tplc="91920A5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63A6"/>
    <w:multiLevelType w:val="hybridMultilevel"/>
    <w:tmpl w:val="D842E17C"/>
    <w:lvl w:ilvl="0" w:tplc="F14CAAEE">
      <w:numFmt w:val="bullet"/>
      <w:lvlText w:val="-"/>
      <w:lvlJc w:val="left"/>
      <w:pPr>
        <w:ind w:left="-1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F"/>
    <w:rsid w:val="0000508B"/>
    <w:rsid w:val="000104B7"/>
    <w:rsid w:val="00011E96"/>
    <w:rsid w:val="00020F98"/>
    <w:rsid w:val="00031F0D"/>
    <w:rsid w:val="00041C01"/>
    <w:rsid w:val="0004560A"/>
    <w:rsid w:val="00045E3E"/>
    <w:rsid w:val="00051DF3"/>
    <w:rsid w:val="00091516"/>
    <w:rsid w:val="00091927"/>
    <w:rsid w:val="0009247C"/>
    <w:rsid w:val="000A231F"/>
    <w:rsid w:val="000A2A15"/>
    <w:rsid w:val="000C258E"/>
    <w:rsid w:val="000C282C"/>
    <w:rsid w:val="000D0D28"/>
    <w:rsid w:val="000E4D8A"/>
    <w:rsid w:val="000F672A"/>
    <w:rsid w:val="00103B4C"/>
    <w:rsid w:val="00105904"/>
    <w:rsid w:val="00106589"/>
    <w:rsid w:val="00124810"/>
    <w:rsid w:val="00126B14"/>
    <w:rsid w:val="0013184A"/>
    <w:rsid w:val="00132AAC"/>
    <w:rsid w:val="00141338"/>
    <w:rsid w:val="00144157"/>
    <w:rsid w:val="0014648C"/>
    <w:rsid w:val="00157571"/>
    <w:rsid w:val="00165B0D"/>
    <w:rsid w:val="0016617A"/>
    <w:rsid w:val="00175A07"/>
    <w:rsid w:val="001847F5"/>
    <w:rsid w:val="0019541B"/>
    <w:rsid w:val="001A5486"/>
    <w:rsid w:val="001B323C"/>
    <w:rsid w:val="001B6506"/>
    <w:rsid w:val="001B650B"/>
    <w:rsid w:val="001C0BED"/>
    <w:rsid w:val="001E1465"/>
    <w:rsid w:val="001E2092"/>
    <w:rsid w:val="001E3359"/>
    <w:rsid w:val="001E3F2A"/>
    <w:rsid w:val="001E5532"/>
    <w:rsid w:val="001F25A5"/>
    <w:rsid w:val="001F748F"/>
    <w:rsid w:val="00200FC6"/>
    <w:rsid w:val="00202EA1"/>
    <w:rsid w:val="00207615"/>
    <w:rsid w:val="0021731F"/>
    <w:rsid w:val="00223B9A"/>
    <w:rsid w:val="00235184"/>
    <w:rsid w:val="002432E9"/>
    <w:rsid w:val="0024356D"/>
    <w:rsid w:val="0025116C"/>
    <w:rsid w:val="00272948"/>
    <w:rsid w:val="00281FFF"/>
    <w:rsid w:val="002833D1"/>
    <w:rsid w:val="002B5EEA"/>
    <w:rsid w:val="002D70E7"/>
    <w:rsid w:val="002F71DD"/>
    <w:rsid w:val="00315BBA"/>
    <w:rsid w:val="003239DD"/>
    <w:rsid w:val="003263E7"/>
    <w:rsid w:val="00327C59"/>
    <w:rsid w:val="00334E0E"/>
    <w:rsid w:val="0033644E"/>
    <w:rsid w:val="00341753"/>
    <w:rsid w:val="00342CC6"/>
    <w:rsid w:val="00343CB1"/>
    <w:rsid w:val="00345CD7"/>
    <w:rsid w:val="00346ABC"/>
    <w:rsid w:val="00353E20"/>
    <w:rsid w:val="00355D0F"/>
    <w:rsid w:val="00364C62"/>
    <w:rsid w:val="00367719"/>
    <w:rsid w:val="003734F5"/>
    <w:rsid w:val="00380C59"/>
    <w:rsid w:val="00381383"/>
    <w:rsid w:val="003A278E"/>
    <w:rsid w:val="003A55C5"/>
    <w:rsid w:val="003B0187"/>
    <w:rsid w:val="003B253F"/>
    <w:rsid w:val="003C2F35"/>
    <w:rsid w:val="003C7150"/>
    <w:rsid w:val="003D7E21"/>
    <w:rsid w:val="003E656A"/>
    <w:rsid w:val="00400EBB"/>
    <w:rsid w:val="00412980"/>
    <w:rsid w:val="00414CAC"/>
    <w:rsid w:val="00414FBA"/>
    <w:rsid w:val="0042500C"/>
    <w:rsid w:val="00426C86"/>
    <w:rsid w:val="00427366"/>
    <w:rsid w:val="00444203"/>
    <w:rsid w:val="0045515A"/>
    <w:rsid w:val="00456B06"/>
    <w:rsid w:val="00456BF3"/>
    <w:rsid w:val="00457229"/>
    <w:rsid w:val="0045728B"/>
    <w:rsid w:val="00464141"/>
    <w:rsid w:val="00470BC1"/>
    <w:rsid w:val="00473F7F"/>
    <w:rsid w:val="004819D2"/>
    <w:rsid w:val="00486B86"/>
    <w:rsid w:val="004A31FF"/>
    <w:rsid w:val="004B134F"/>
    <w:rsid w:val="004B16F7"/>
    <w:rsid w:val="004B5A4E"/>
    <w:rsid w:val="004C235B"/>
    <w:rsid w:val="004C44A5"/>
    <w:rsid w:val="004D647B"/>
    <w:rsid w:val="004E3786"/>
    <w:rsid w:val="004F1A8F"/>
    <w:rsid w:val="004F593D"/>
    <w:rsid w:val="004F6E6B"/>
    <w:rsid w:val="0053037B"/>
    <w:rsid w:val="00536A0F"/>
    <w:rsid w:val="00553746"/>
    <w:rsid w:val="00553D62"/>
    <w:rsid w:val="00555DB5"/>
    <w:rsid w:val="00583180"/>
    <w:rsid w:val="00593FF0"/>
    <w:rsid w:val="00594B2F"/>
    <w:rsid w:val="00594E89"/>
    <w:rsid w:val="00597804"/>
    <w:rsid w:val="005A73A0"/>
    <w:rsid w:val="005D0A0A"/>
    <w:rsid w:val="005D28CC"/>
    <w:rsid w:val="005E6019"/>
    <w:rsid w:val="005E65D8"/>
    <w:rsid w:val="005F2C53"/>
    <w:rsid w:val="005F44C6"/>
    <w:rsid w:val="005F7AC3"/>
    <w:rsid w:val="00612E6A"/>
    <w:rsid w:val="00635D43"/>
    <w:rsid w:val="00635E5E"/>
    <w:rsid w:val="006404B8"/>
    <w:rsid w:val="00644510"/>
    <w:rsid w:val="006532D6"/>
    <w:rsid w:val="006543C2"/>
    <w:rsid w:val="00663384"/>
    <w:rsid w:val="00670A8B"/>
    <w:rsid w:val="00672107"/>
    <w:rsid w:val="00680D7B"/>
    <w:rsid w:val="00683017"/>
    <w:rsid w:val="00683820"/>
    <w:rsid w:val="00683E96"/>
    <w:rsid w:val="00692C60"/>
    <w:rsid w:val="00693DAB"/>
    <w:rsid w:val="006A4722"/>
    <w:rsid w:val="006B2835"/>
    <w:rsid w:val="006B6FE0"/>
    <w:rsid w:val="006C1E46"/>
    <w:rsid w:val="006C2A94"/>
    <w:rsid w:val="006C31C9"/>
    <w:rsid w:val="006C3BD1"/>
    <w:rsid w:val="006D1237"/>
    <w:rsid w:val="006D49D3"/>
    <w:rsid w:val="006E2E70"/>
    <w:rsid w:val="006E3B90"/>
    <w:rsid w:val="00703657"/>
    <w:rsid w:val="007057B6"/>
    <w:rsid w:val="00727827"/>
    <w:rsid w:val="00742B2E"/>
    <w:rsid w:val="00756187"/>
    <w:rsid w:val="00764097"/>
    <w:rsid w:val="0076566C"/>
    <w:rsid w:val="00765DAA"/>
    <w:rsid w:val="007700BE"/>
    <w:rsid w:val="00774D71"/>
    <w:rsid w:val="00780553"/>
    <w:rsid w:val="00782B98"/>
    <w:rsid w:val="0079500A"/>
    <w:rsid w:val="00796AFD"/>
    <w:rsid w:val="007A4D62"/>
    <w:rsid w:val="007A790F"/>
    <w:rsid w:val="007B1542"/>
    <w:rsid w:val="007B3FFF"/>
    <w:rsid w:val="007C7420"/>
    <w:rsid w:val="007E152F"/>
    <w:rsid w:val="007E664C"/>
    <w:rsid w:val="007F1346"/>
    <w:rsid w:val="007F35A3"/>
    <w:rsid w:val="00803015"/>
    <w:rsid w:val="00803881"/>
    <w:rsid w:val="00804DDA"/>
    <w:rsid w:val="00806197"/>
    <w:rsid w:val="00806D43"/>
    <w:rsid w:val="00807F57"/>
    <w:rsid w:val="00820238"/>
    <w:rsid w:val="0082756A"/>
    <w:rsid w:val="00827FCE"/>
    <w:rsid w:val="008306F1"/>
    <w:rsid w:val="0084101B"/>
    <w:rsid w:val="00851FEA"/>
    <w:rsid w:val="0085261E"/>
    <w:rsid w:val="00856AB7"/>
    <w:rsid w:val="008573CC"/>
    <w:rsid w:val="008653EE"/>
    <w:rsid w:val="008762D9"/>
    <w:rsid w:val="0088753F"/>
    <w:rsid w:val="008B190C"/>
    <w:rsid w:val="008C3426"/>
    <w:rsid w:val="008C7648"/>
    <w:rsid w:val="00901F7F"/>
    <w:rsid w:val="00910AC5"/>
    <w:rsid w:val="00911F65"/>
    <w:rsid w:val="00914A30"/>
    <w:rsid w:val="00926C53"/>
    <w:rsid w:val="00930C8E"/>
    <w:rsid w:val="00931BBA"/>
    <w:rsid w:val="009409BC"/>
    <w:rsid w:val="00942565"/>
    <w:rsid w:val="00950CDB"/>
    <w:rsid w:val="00952400"/>
    <w:rsid w:val="00953EC3"/>
    <w:rsid w:val="00960061"/>
    <w:rsid w:val="00967C91"/>
    <w:rsid w:val="00971E85"/>
    <w:rsid w:val="00980B1B"/>
    <w:rsid w:val="0098504C"/>
    <w:rsid w:val="0099275E"/>
    <w:rsid w:val="00993B47"/>
    <w:rsid w:val="009A0BC4"/>
    <w:rsid w:val="009A6182"/>
    <w:rsid w:val="009A7189"/>
    <w:rsid w:val="009E21A7"/>
    <w:rsid w:val="009E2986"/>
    <w:rsid w:val="009F54CE"/>
    <w:rsid w:val="00A12CB9"/>
    <w:rsid w:val="00A205F2"/>
    <w:rsid w:val="00A22067"/>
    <w:rsid w:val="00A24C60"/>
    <w:rsid w:val="00A26C88"/>
    <w:rsid w:val="00A3234D"/>
    <w:rsid w:val="00A53756"/>
    <w:rsid w:val="00A56609"/>
    <w:rsid w:val="00A60E65"/>
    <w:rsid w:val="00A61166"/>
    <w:rsid w:val="00A62043"/>
    <w:rsid w:val="00A73600"/>
    <w:rsid w:val="00A7447E"/>
    <w:rsid w:val="00A77F9A"/>
    <w:rsid w:val="00A801A8"/>
    <w:rsid w:val="00A85A7E"/>
    <w:rsid w:val="00A94BFB"/>
    <w:rsid w:val="00AA00C8"/>
    <w:rsid w:val="00AB4E23"/>
    <w:rsid w:val="00AC2E30"/>
    <w:rsid w:val="00AC364E"/>
    <w:rsid w:val="00AC7709"/>
    <w:rsid w:val="00AD7C89"/>
    <w:rsid w:val="00AD7EF1"/>
    <w:rsid w:val="00AE678C"/>
    <w:rsid w:val="00AF6531"/>
    <w:rsid w:val="00B02BD8"/>
    <w:rsid w:val="00B149D0"/>
    <w:rsid w:val="00B23E23"/>
    <w:rsid w:val="00B3181A"/>
    <w:rsid w:val="00B35073"/>
    <w:rsid w:val="00B40271"/>
    <w:rsid w:val="00B51CFA"/>
    <w:rsid w:val="00B532DE"/>
    <w:rsid w:val="00B54AC6"/>
    <w:rsid w:val="00B97474"/>
    <w:rsid w:val="00BA276D"/>
    <w:rsid w:val="00BA4B0B"/>
    <w:rsid w:val="00BA6BDA"/>
    <w:rsid w:val="00BA7ACC"/>
    <w:rsid w:val="00BB091E"/>
    <w:rsid w:val="00BB25B9"/>
    <w:rsid w:val="00BB728C"/>
    <w:rsid w:val="00BC34C0"/>
    <w:rsid w:val="00BE37DB"/>
    <w:rsid w:val="00BE3F50"/>
    <w:rsid w:val="00BE596B"/>
    <w:rsid w:val="00BE701B"/>
    <w:rsid w:val="00BF0DDD"/>
    <w:rsid w:val="00BF4D34"/>
    <w:rsid w:val="00BF54DE"/>
    <w:rsid w:val="00BF6634"/>
    <w:rsid w:val="00C07395"/>
    <w:rsid w:val="00C07511"/>
    <w:rsid w:val="00C121E2"/>
    <w:rsid w:val="00C4783D"/>
    <w:rsid w:val="00C56225"/>
    <w:rsid w:val="00C72B64"/>
    <w:rsid w:val="00C80B4A"/>
    <w:rsid w:val="00C85DF5"/>
    <w:rsid w:val="00C928A1"/>
    <w:rsid w:val="00CB3B33"/>
    <w:rsid w:val="00CB721F"/>
    <w:rsid w:val="00CC1230"/>
    <w:rsid w:val="00CD3348"/>
    <w:rsid w:val="00CE3FFB"/>
    <w:rsid w:val="00CF5C9C"/>
    <w:rsid w:val="00D02F37"/>
    <w:rsid w:val="00D11793"/>
    <w:rsid w:val="00D11F82"/>
    <w:rsid w:val="00D12150"/>
    <w:rsid w:val="00D123B0"/>
    <w:rsid w:val="00D12629"/>
    <w:rsid w:val="00D160D0"/>
    <w:rsid w:val="00D20C6D"/>
    <w:rsid w:val="00D20D27"/>
    <w:rsid w:val="00D2508E"/>
    <w:rsid w:val="00D32847"/>
    <w:rsid w:val="00D344AE"/>
    <w:rsid w:val="00D45F4F"/>
    <w:rsid w:val="00D71221"/>
    <w:rsid w:val="00D752BB"/>
    <w:rsid w:val="00D83B52"/>
    <w:rsid w:val="00D853EA"/>
    <w:rsid w:val="00D91DBD"/>
    <w:rsid w:val="00DA1DC1"/>
    <w:rsid w:val="00DA3509"/>
    <w:rsid w:val="00DC1B84"/>
    <w:rsid w:val="00DD39C9"/>
    <w:rsid w:val="00DD39E8"/>
    <w:rsid w:val="00DD67F2"/>
    <w:rsid w:val="00DE5D57"/>
    <w:rsid w:val="00DF15A6"/>
    <w:rsid w:val="00DF51A2"/>
    <w:rsid w:val="00E0017C"/>
    <w:rsid w:val="00E20BAC"/>
    <w:rsid w:val="00E251EC"/>
    <w:rsid w:val="00E3284D"/>
    <w:rsid w:val="00E33DAA"/>
    <w:rsid w:val="00E41833"/>
    <w:rsid w:val="00E43A9D"/>
    <w:rsid w:val="00E4517E"/>
    <w:rsid w:val="00E54FF0"/>
    <w:rsid w:val="00E5511B"/>
    <w:rsid w:val="00E620A8"/>
    <w:rsid w:val="00E66C56"/>
    <w:rsid w:val="00E72343"/>
    <w:rsid w:val="00E736CA"/>
    <w:rsid w:val="00E74131"/>
    <w:rsid w:val="00E80489"/>
    <w:rsid w:val="00E84616"/>
    <w:rsid w:val="00E9412C"/>
    <w:rsid w:val="00EA4CD8"/>
    <w:rsid w:val="00EB29E8"/>
    <w:rsid w:val="00EC00D5"/>
    <w:rsid w:val="00EC50C2"/>
    <w:rsid w:val="00EC6315"/>
    <w:rsid w:val="00ED3233"/>
    <w:rsid w:val="00ED5DB6"/>
    <w:rsid w:val="00EE0337"/>
    <w:rsid w:val="00EE1757"/>
    <w:rsid w:val="00EE1B7D"/>
    <w:rsid w:val="00EE1D5E"/>
    <w:rsid w:val="00EE4EC7"/>
    <w:rsid w:val="00EF798E"/>
    <w:rsid w:val="00F001B4"/>
    <w:rsid w:val="00F10F54"/>
    <w:rsid w:val="00F11142"/>
    <w:rsid w:val="00F11A24"/>
    <w:rsid w:val="00F33BB6"/>
    <w:rsid w:val="00F35EF8"/>
    <w:rsid w:val="00F3716D"/>
    <w:rsid w:val="00F40903"/>
    <w:rsid w:val="00F41302"/>
    <w:rsid w:val="00F41807"/>
    <w:rsid w:val="00F430E4"/>
    <w:rsid w:val="00F47255"/>
    <w:rsid w:val="00F57507"/>
    <w:rsid w:val="00F6201A"/>
    <w:rsid w:val="00F64BF2"/>
    <w:rsid w:val="00F6703C"/>
    <w:rsid w:val="00F7026B"/>
    <w:rsid w:val="00F84563"/>
    <w:rsid w:val="00FA2BD7"/>
    <w:rsid w:val="00FB570F"/>
    <w:rsid w:val="00FC02B6"/>
    <w:rsid w:val="00FD116A"/>
    <w:rsid w:val="00FD76E5"/>
    <w:rsid w:val="00FE4228"/>
    <w:rsid w:val="00FE45E4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66"/>
    <w:pPr>
      <w:ind w:left="720"/>
      <w:contextualSpacing/>
    </w:pPr>
  </w:style>
  <w:style w:type="table" w:styleId="a4">
    <w:name w:val="Table Grid"/>
    <w:basedOn w:val="a1"/>
    <w:uiPriority w:val="59"/>
    <w:rsid w:val="0080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66"/>
    <w:pPr>
      <w:ind w:left="720"/>
      <w:contextualSpacing/>
    </w:pPr>
  </w:style>
  <w:style w:type="table" w:styleId="a4">
    <w:name w:val="Table Grid"/>
    <w:basedOn w:val="a1"/>
    <w:uiPriority w:val="59"/>
    <w:rsid w:val="0080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84DC-7A5B-4704-AF19-2C82DDAA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k301-1</dc:creator>
  <cp:lastModifiedBy>k301-1</cp:lastModifiedBy>
  <cp:revision>2</cp:revision>
  <cp:lastPrinted>2020-03-25T09:29:00Z</cp:lastPrinted>
  <dcterms:created xsi:type="dcterms:W3CDTF">2020-07-31T07:50:00Z</dcterms:created>
  <dcterms:modified xsi:type="dcterms:W3CDTF">2020-07-31T07:50:00Z</dcterms:modified>
</cp:coreProperties>
</file>